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B8" w:rsidRPr="00744C4D" w:rsidRDefault="00B150B8" w:rsidP="00B150B8">
      <w:pPr>
        <w:widowControl w:val="0"/>
        <w:shd w:val="clear" w:color="auto" w:fill="FFFFFF"/>
        <w:autoSpaceDE w:val="0"/>
        <w:autoSpaceDN w:val="0"/>
        <w:adjustRightInd w:val="0"/>
        <w:spacing w:after="192"/>
        <w:rPr>
          <w:rFonts w:ascii="Tw Cen MT" w:hAnsi="Tw Cen MT"/>
          <w:sz w:val="32"/>
          <w:szCs w:val="32"/>
          <w:u w:val="single"/>
        </w:rPr>
      </w:pPr>
      <w:r w:rsidRPr="00744C4D">
        <w:rPr>
          <w:rFonts w:ascii="Tw Cen MT" w:hAnsi="Tw Cen MT"/>
          <w:b/>
          <w:noProof/>
          <w:sz w:val="32"/>
          <w:szCs w:val="32"/>
          <w:u w:val="single"/>
        </w:rPr>
        <w:drawing>
          <wp:inline distT="0" distB="0" distL="0" distR="0" wp14:anchorId="59A6EEA7" wp14:editId="741E6916">
            <wp:extent cx="3200400" cy="3524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352425"/>
                    </a:xfrm>
                    <a:prstGeom prst="rect">
                      <a:avLst/>
                    </a:prstGeom>
                    <a:noFill/>
                    <a:ln>
                      <a:noFill/>
                    </a:ln>
                  </pic:spPr>
                </pic:pic>
              </a:graphicData>
            </a:graphic>
          </wp:inline>
        </w:drawing>
      </w:r>
      <w:r w:rsidRPr="00744C4D">
        <w:rPr>
          <w:rFonts w:ascii="Tw Cen MT" w:hAnsi="Tw Cen MT"/>
          <w:b/>
          <w:sz w:val="32"/>
          <w:szCs w:val="32"/>
          <w:u w:val="single"/>
        </w:rPr>
        <w:t xml:space="preserve">                            </w:t>
      </w:r>
      <w:r w:rsidRPr="00744C4D">
        <w:rPr>
          <w:rFonts w:ascii="Tw Cen MT" w:hAnsi="Tw Cen MT" w:cs="Arial"/>
          <w:sz w:val="32"/>
          <w:szCs w:val="32"/>
          <w:u w:val="single"/>
        </w:rPr>
        <w:t>News Release</w:t>
      </w:r>
    </w:p>
    <w:p w:rsidR="00B150B8" w:rsidRPr="00F97347" w:rsidRDefault="00B150B8" w:rsidP="00B150B8">
      <w:pPr>
        <w:widowControl w:val="0"/>
        <w:shd w:val="clear" w:color="auto" w:fill="FFFFFF"/>
        <w:autoSpaceDE w:val="0"/>
        <w:autoSpaceDN w:val="0"/>
        <w:adjustRightInd w:val="0"/>
        <w:spacing w:after="192"/>
        <w:outlineLvl w:val="0"/>
        <w:rPr>
          <w:rFonts w:ascii="Tw Cen MT" w:hAnsi="Tw Cen MT"/>
        </w:rPr>
      </w:pPr>
      <w:r w:rsidRPr="00F97347">
        <w:rPr>
          <w:rFonts w:ascii="Tw Cen MT" w:hAnsi="Tw Cen MT"/>
        </w:rPr>
        <w:t xml:space="preserve">PRESS CONTACT: CYNTHIA FLEMING | 801.363.7522 | </w:t>
      </w:r>
      <w:hyperlink r:id="rId6" w:history="1">
        <w:r w:rsidRPr="00F97347">
          <w:rPr>
            <w:rStyle w:val="Hyperlink"/>
            <w:rFonts w:ascii="Tw Cen MT" w:hAnsi="Tw Cen MT"/>
          </w:rPr>
          <w:t>cynthia@saltlakeactingcompany.org</w:t>
        </w:r>
      </w:hyperlink>
    </w:p>
    <w:p w:rsidR="00B150B8" w:rsidRPr="00F97347" w:rsidRDefault="00C209CB" w:rsidP="00B150B8">
      <w:pPr>
        <w:widowControl w:val="0"/>
        <w:shd w:val="clear" w:color="auto" w:fill="FFFFFF"/>
        <w:autoSpaceDE w:val="0"/>
        <w:autoSpaceDN w:val="0"/>
        <w:adjustRightInd w:val="0"/>
        <w:rPr>
          <w:rFonts w:ascii="Tw Cen MT" w:hAnsi="Tw Cen MT" w:cs="Arial"/>
        </w:rPr>
      </w:pPr>
      <w:r>
        <w:rPr>
          <w:rFonts w:ascii="Tw Cen MT" w:hAnsi="Tw Cen MT" w:cs="Arial"/>
        </w:rPr>
        <w:t>March 21</w:t>
      </w:r>
      <w:bookmarkStart w:id="0" w:name="_GoBack"/>
      <w:bookmarkEnd w:id="0"/>
      <w:r w:rsidR="00745398">
        <w:rPr>
          <w:rFonts w:ascii="Tw Cen MT" w:hAnsi="Tw Cen MT" w:cs="Arial"/>
        </w:rPr>
        <w:t>, 2017</w:t>
      </w:r>
    </w:p>
    <w:p w:rsidR="00B150B8" w:rsidRPr="00F97347" w:rsidRDefault="00B150B8" w:rsidP="00B150B8">
      <w:pPr>
        <w:widowControl w:val="0"/>
        <w:shd w:val="clear" w:color="auto" w:fill="FFFFFF"/>
        <w:autoSpaceDE w:val="0"/>
        <w:autoSpaceDN w:val="0"/>
        <w:adjustRightInd w:val="0"/>
        <w:rPr>
          <w:rFonts w:ascii="Tw Cen MT" w:hAnsi="Tw Cen MT" w:cs="Arial"/>
          <w:u w:val="single"/>
        </w:rPr>
      </w:pPr>
      <w:r w:rsidRPr="00F97347">
        <w:rPr>
          <w:rFonts w:ascii="Tw Cen MT" w:hAnsi="Tw Cen MT" w:cs="Arial"/>
          <w:u w:val="single"/>
        </w:rPr>
        <w:t>For Immediate Release</w:t>
      </w:r>
    </w:p>
    <w:p w:rsidR="00B150B8" w:rsidRPr="00F97347" w:rsidRDefault="00B150B8" w:rsidP="00B150B8">
      <w:pPr>
        <w:widowControl w:val="0"/>
        <w:shd w:val="clear" w:color="auto" w:fill="FFFFFF"/>
        <w:autoSpaceDE w:val="0"/>
        <w:autoSpaceDN w:val="0"/>
        <w:adjustRightInd w:val="0"/>
        <w:rPr>
          <w:rFonts w:ascii="Tw Cen MT" w:hAnsi="Tw Cen MT" w:cs="Arial"/>
          <w:sz w:val="28"/>
          <w:szCs w:val="28"/>
          <w:u w:val="single"/>
        </w:rPr>
      </w:pPr>
    </w:p>
    <w:p w:rsidR="00B6745C" w:rsidRDefault="00C03A83" w:rsidP="00832319">
      <w:pPr>
        <w:jc w:val="center"/>
        <w:rPr>
          <w:rFonts w:ascii="Tw Cen MT" w:hAnsi="Tw Cen MT" w:cs="Arial"/>
          <w:sz w:val="40"/>
          <w:szCs w:val="40"/>
        </w:rPr>
      </w:pPr>
      <w:r w:rsidRPr="00930C7F">
        <w:rPr>
          <w:rFonts w:ascii="Tw Cen MT" w:hAnsi="Tw Cen MT" w:cs="Arial"/>
          <w:sz w:val="40"/>
          <w:szCs w:val="40"/>
        </w:rPr>
        <w:t xml:space="preserve">Salt Lake Acting Company </w:t>
      </w:r>
      <w:r w:rsidR="00832319">
        <w:rPr>
          <w:rFonts w:ascii="Tw Cen MT" w:hAnsi="Tw Cen MT" w:cs="Arial"/>
          <w:sz w:val="40"/>
          <w:szCs w:val="40"/>
        </w:rPr>
        <w:t>Presents</w:t>
      </w:r>
      <w:r w:rsidR="00B6745C">
        <w:rPr>
          <w:rFonts w:ascii="Tw Cen MT" w:hAnsi="Tw Cen MT" w:cs="Arial"/>
          <w:sz w:val="40"/>
          <w:szCs w:val="40"/>
        </w:rPr>
        <w:t xml:space="preserve"> </w:t>
      </w:r>
    </w:p>
    <w:p w:rsidR="00B150B8" w:rsidRPr="00930C7F" w:rsidRDefault="00CE26E5" w:rsidP="00832319">
      <w:pPr>
        <w:jc w:val="center"/>
        <w:rPr>
          <w:rFonts w:ascii="Tw Cen MT" w:hAnsi="Tw Cen MT" w:cs="Arial"/>
          <w:sz w:val="40"/>
          <w:szCs w:val="40"/>
        </w:rPr>
      </w:pPr>
      <w:r>
        <w:rPr>
          <w:rFonts w:ascii="Tw Cen MT" w:hAnsi="Tw Cen MT" w:cs="Arial"/>
          <w:sz w:val="40"/>
          <w:szCs w:val="40"/>
        </w:rPr>
        <w:t>t</w:t>
      </w:r>
      <w:r w:rsidR="00B6745C">
        <w:rPr>
          <w:rFonts w:ascii="Tw Cen MT" w:hAnsi="Tw Cen MT" w:cs="Arial"/>
          <w:sz w:val="40"/>
          <w:szCs w:val="40"/>
        </w:rPr>
        <w:t xml:space="preserve">he </w:t>
      </w:r>
      <w:r w:rsidR="0088699B">
        <w:rPr>
          <w:rFonts w:ascii="Tw Cen MT" w:hAnsi="Tw Cen MT" w:cs="Arial"/>
          <w:sz w:val="40"/>
          <w:szCs w:val="40"/>
        </w:rPr>
        <w:t>Utah</w:t>
      </w:r>
      <w:r>
        <w:rPr>
          <w:rFonts w:ascii="Tw Cen MT" w:hAnsi="Tw Cen MT" w:cs="Arial"/>
          <w:sz w:val="40"/>
          <w:szCs w:val="40"/>
        </w:rPr>
        <w:t xml:space="preserve"> Premiere o</w:t>
      </w:r>
      <w:r w:rsidR="00B6745C">
        <w:rPr>
          <w:rFonts w:ascii="Tw Cen MT" w:hAnsi="Tw Cen MT" w:cs="Arial"/>
          <w:sz w:val="40"/>
          <w:szCs w:val="40"/>
        </w:rPr>
        <w:t>f</w:t>
      </w:r>
    </w:p>
    <w:p w:rsidR="001517B4" w:rsidRDefault="0088699B" w:rsidP="00B150B8">
      <w:pPr>
        <w:jc w:val="center"/>
        <w:rPr>
          <w:rFonts w:ascii="Tw Cen MT" w:hAnsi="Tw Cen MT" w:cs="Arial"/>
          <w:b/>
          <w:i/>
          <w:sz w:val="56"/>
          <w:szCs w:val="56"/>
        </w:rPr>
      </w:pPr>
      <w:r>
        <w:rPr>
          <w:rFonts w:ascii="Tw Cen MT" w:hAnsi="Tw Cen MT" w:cs="Arial"/>
          <w:b/>
          <w:i/>
          <w:sz w:val="56"/>
          <w:szCs w:val="56"/>
        </w:rPr>
        <w:t xml:space="preserve">Hand </w:t>
      </w:r>
      <w:proofErr w:type="gramStart"/>
      <w:r>
        <w:rPr>
          <w:rFonts w:ascii="Tw Cen MT" w:hAnsi="Tw Cen MT" w:cs="Arial"/>
          <w:b/>
          <w:i/>
          <w:sz w:val="56"/>
          <w:szCs w:val="56"/>
        </w:rPr>
        <w:t>To</w:t>
      </w:r>
      <w:proofErr w:type="gramEnd"/>
      <w:r>
        <w:rPr>
          <w:rFonts w:ascii="Tw Cen MT" w:hAnsi="Tw Cen MT" w:cs="Arial"/>
          <w:b/>
          <w:i/>
          <w:sz w:val="56"/>
          <w:szCs w:val="56"/>
        </w:rPr>
        <w:t xml:space="preserve"> God</w:t>
      </w:r>
    </w:p>
    <w:p w:rsidR="00745398" w:rsidRPr="00653546" w:rsidRDefault="00B150B8" w:rsidP="00653546">
      <w:pPr>
        <w:jc w:val="center"/>
        <w:rPr>
          <w:rFonts w:ascii="Tw Cen MT" w:hAnsi="Tw Cen MT" w:cs="Arial"/>
          <w:sz w:val="36"/>
          <w:szCs w:val="36"/>
        </w:rPr>
      </w:pPr>
      <w:r w:rsidRPr="00930C7F">
        <w:rPr>
          <w:rFonts w:ascii="Tw Cen MT" w:hAnsi="Tw Cen MT" w:cs="Arial"/>
          <w:sz w:val="36"/>
          <w:szCs w:val="36"/>
        </w:rPr>
        <w:t xml:space="preserve">By </w:t>
      </w:r>
      <w:r w:rsidR="0088699B">
        <w:rPr>
          <w:rFonts w:ascii="Tw Cen MT" w:hAnsi="Tw Cen MT" w:cs="Arial"/>
          <w:sz w:val="36"/>
          <w:szCs w:val="36"/>
        </w:rPr>
        <w:t>Robert Askins</w:t>
      </w:r>
    </w:p>
    <w:p w:rsidR="00745398" w:rsidRDefault="00745398" w:rsidP="00745398">
      <w:pPr>
        <w:jc w:val="both"/>
        <w:rPr>
          <w:rFonts w:ascii="Tw Cen MT" w:hAnsi="Tw Cen MT" w:cs="Arial"/>
          <w:sz w:val="22"/>
          <w:szCs w:val="22"/>
        </w:rPr>
      </w:pPr>
    </w:p>
    <w:p w:rsidR="00DE5FC3" w:rsidRDefault="00745398" w:rsidP="00745398">
      <w:pPr>
        <w:jc w:val="both"/>
        <w:rPr>
          <w:rFonts w:ascii="Tw Cen MT" w:hAnsi="Tw Cen MT" w:cs="Arial"/>
          <w:sz w:val="22"/>
          <w:szCs w:val="22"/>
        </w:rPr>
      </w:pPr>
      <w:r>
        <w:rPr>
          <w:rFonts w:ascii="Tw Cen MT" w:hAnsi="Tw Cen MT" w:cs="Arial"/>
          <w:sz w:val="22"/>
          <w:szCs w:val="22"/>
        </w:rPr>
        <w:t xml:space="preserve">Salt Lake Acting Company (SLAC) </w:t>
      </w:r>
      <w:r w:rsidR="00DF24F8">
        <w:rPr>
          <w:rFonts w:ascii="Tw Cen MT" w:hAnsi="Tw Cen MT" w:cs="Arial"/>
          <w:sz w:val="22"/>
          <w:szCs w:val="22"/>
        </w:rPr>
        <w:t>brings to its stage the dark and hilarious new comedy that took Broadway by storm and is now the most produced play in the 16/17 theatre season nationwide</w:t>
      </w:r>
      <w:r w:rsidR="00DF24F8" w:rsidRPr="005E6E32">
        <w:rPr>
          <w:rFonts w:ascii="Tw Cen MT" w:hAnsi="Tw Cen MT" w:cs="Arial"/>
          <w:b/>
          <w:sz w:val="22"/>
          <w:szCs w:val="22"/>
        </w:rPr>
        <w:t>, HAND TO GOD by Robert Askins</w:t>
      </w:r>
      <w:r w:rsidR="00DF24F8">
        <w:rPr>
          <w:rFonts w:ascii="Tw Cen MT" w:hAnsi="Tw Cen MT" w:cs="Arial"/>
          <w:sz w:val="22"/>
          <w:szCs w:val="22"/>
        </w:rPr>
        <w:t xml:space="preserve">. Running </w:t>
      </w:r>
      <w:r w:rsidR="00DF24F8" w:rsidRPr="005E6E32">
        <w:rPr>
          <w:rFonts w:ascii="Tw Cen MT" w:hAnsi="Tw Cen MT" w:cs="Arial"/>
          <w:b/>
          <w:sz w:val="22"/>
          <w:szCs w:val="22"/>
        </w:rPr>
        <w:t>April 12 – May 14</w:t>
      </w:r>
      <w:r w:rsidR="00DF24F8">
        <w:rPr>
          <w:rFonts w:ascii="Tw Cen MT" w:hAnsi="Tw Cen MT" w:cs="Arial"/>
          <w:sz w:val="22"/>
          <w:szCs w:val="22"/>
        </w:rPr>
        <w:t>, HAND TO GOD is a slightly profane and truly profound story of morality, faith, love and loss.</w:t>
      </w:r>
      <w:r w:rsidR="004967E2">
        <w:rPr>
          <w:rFonts w:ascii="Tw Cen MT" w:hAnsi="Tw Cen MT" w:cs="Arial"/>
          <w:sz w:val="22"/>
          <w:szCs w:val="22"/>
        </w:rPr>
        <w:t xml:space="preserve"> Nominated fo</w:t>
      </w:r>
      <w:r w:rsidR="00AC5746">
        <w:rPr>
          <w:rFonts w:ascii="Tw Cen MT" w:hAnsi="Tw Cen MT" w:cs="Arial"/>
          <w:sz w:val="22"/>
          <w:szCs w:val="22"/>
        </w:rPr>
        <w:t xml:space="preserve">r five Tony Awards </w:t>
      </w:r>
      <w:r w:rsidR="002575E3">
        <w:rPr>
          <w:rFonts w:ascii="Tw Cen MT" w:hAnsi="Tw Cen MT" w:cs="Arial"/>
          <w:sz w:val="22"/>
          <w:szCs w:val="22"/>
        </w:rPr>
        <w:t xml:space="preserve">including Best New Play, HAND TO GOD is sure to thrill Salt Lake </w:t>
      </w:r>
      <w:r w:rsidR="00DE5FC3">
        <w:rPr>
          <w:rFonts w:ascii="Tw Cen MT" w:hAnsi="Tw Cen MT" w:cs="Arial"/>
          <w:sz w:val="22"/>
          <w:szCs w:val="22"/>
        </w:rPr>
        <w:t xml:space="preserve">City’s most </w:t>
      </w:r>
      <w:r w:rsidR="002575E3">
        <w:rPr>
          <w:rFonts w:ascii="Tw Cen MT" w:hAnsi="Tw Cen MT" w:cs="Arial"/>
          <w:sz w:val="22"/>
          <w:szCs w:val="22"/>
        </w:rPr>
        <w:t xml:space="preserve">adventurous audiences. </w:t>
      </w:r>
    </w:p>
    <w:p w:rsidR="00DF24F8" w:rsidRDefault="00DF24F8" w:rsidP="00745398">
      <w:pPr>
        <w:jc w:val="both"/>
        <w:rPr>
          <w:rFonts w:ascii="Tw Cen MT" w:hAnsi="Tw Cen MT" w:cs="Arial"/>
          <w:sz w:val="22"/>
          <w:szCs w:val="22"/>
        </w:rPr>
      </w:pPr>
    </w:p>
    <w:p w:rsidR="00497694" w:rsidRDefault="00DF24F8" w:rsidP="00745398">
      <w:pPr>
        <w:jc w:val="both"/>
        <w:rPr>
          <w:rFonts w:ascii="Tw Cen MT" w:hAnsi="Tw Cen MT" w:cs="Arial"/>
          <w:sz w:val="22"/>
          <w:szCs w:val="22"/>
        </w:rPr>
      </w:pPr>
      <w:r>
        <w:rPr>
          <w:rFonts w:ascii="Tw Cen MT" w:hAnsi="Tw Cen MT" w:cs="Arial"/>
          <w:sz w:val="22"/>
          <w:szCs w:val="22"/>
        </w:rPr>
        <w:t>In the basement of a church in Cypress, Texas, we meet Marjorie, a woman struggling to keep it together after the death of her husband by teaching arts and crafts to her son Jason and a few of his misfit friends. They are creating sock puppets to put on a show for their congregation, but Jason’s puppet Tyrone begins to take on a bombastic, bawdy life of his own, landing Jason in hot water with his mom, friends and Pastor.</w:t>
      </w:r>
    </w:p>
    <w:p w:rsidR="00DE5FC3" w:rsidRDefault="00DE5FC3" w:rsidP="00745398">
      <w:pPr>
        <w:jc w:val="both"/>
        <w:rPr>
          <w:rFonts w:ascii="Tw Cen MT" w:hAnsi="Tw Cen MT" w:cs="Arial"/>
          <w:sz w:val="22"/>
          <w:szCs w:val="22"/>
        </w:rPr>
      </w:pPr>
    </w:p>
    <w:p w:rsidR="00497694" w:rsidRDefault="00653546" w:rsidP="00653546">
      <w:pPr>
        <w:jc w:val="both"/>
        <w:rPr>
          <w:rFonts w:ascii="Tw Cen MT" w:hAnsi="Tw Cen MT" w:cs="Arial"/>
          <w:sz w:val="22"/>
          <w:szCs w:val="22"/>
        </w:rPr>
      </w:pPr>
      <w:r>
        <w:rPr>
          <w:rFonts w:ascii="Tw Cen MT" w:hAnsi="Tw Cen MT" w:cs="Arial"/>
          <w:sz w:val="22"/>
          <w:szCs w:val="22"/>
        </w:rPr>
        <w:t>HAND TO GOD is funny, provocative, has a lot of heart and was once described as “Sesame Street meets The Exorcist” by The New Yorker. It will leave audiences with plenty to think and talk about as they leave the theatre. In an interview with SLAC M</w:t>
      </w:r>
      <w:r w:rsidR="00DE5FC3">
        <w:rPr>
          <w:rFonts w:ascii="Tw Cen MT" w:hAnsi="Tw Cen MT" w:cs="Arial"/>
          <w:sz w:val="22"/>
          <w:szCs w:val="22"/>
        </w:rPr>
        <w:t xml:space="preserve">arketing Director Erika </w:t>
      </w:r>
      <w:proofErr w:type="spellStart"/>
      <w:r w:rsidR="00DE5FC3">
        <w:rPr>
          <w:rFonts w:ascii="Tw Cen MT" w:hAnsi="Tw Cen MT" w:cs="Arial"/>
          <w:sz w:val="22"/>
          <w:szCs w:val="22"/>
        </w:rPr>
        <w:t>Ahlin</w:t>
      </w:r>
      <w:proofErr w:type="spellEnd"/>
      <w:r w:rsidR="00DE5FC3">
        <w:rPr>
          <w:rFonts w:ascii="Tw Cen MT" w:hAnsi="Tw Cen MT" w:cs="Arial"/>
          <w:sz w:val="22"/>
          <w:szCs w:val="22"/>
        </w:rPr>
        <w:t>, Askins said: “</w:t>
      </w:r>
      <w:r w:rsidR="00DE5FC3" w:rsidRPr="00DE5FC3">
        <w:rPr>
          <w:rFonts w:ascii="Tw Cen MT" w:hAnsi="Tw Cen MT" w:cs="Arial"/>
          <w:sz w:val="22"/>
          <w:szCs w:val="22"/>
        </w:rPr>
        <w:t>As a playwright, I do anything I can to force people do to hard thi</w:t>
      </w:r>
      <w:r w:rsidR="00AC5746">
        <w:rPr>
          <w:rFonts w:ascii="Tw Cen MT" w:hAnsi="Tw Cen MT" w:cs="Arial"/>
          <w:sz w:val="22"/>
          <w:szCs w:val="22"/>
        </w:rPr>
        <w:t>ngs to delight the audience. I</w:t>
      </w:r>
      <w:r w:rsidR="00DE5FC3" w:rsidRPr="00DE5FC3">
        <w:rPr>
          <w:rFonts w:ascii="Tw Cen MT" w:hAnsi="Tw Cen MT" w:cs="Arial"/>
          <w:sz w:val="22"/>
          <w:szCs w:val="22"/>
        </w:rPr>
        <w:t xml:space="preserve"> think it makes us all grow. I am all for the complexity of Chekhov and the poetry of Shakespeare, but we are in a room together, and actors want to do special things and have the audience see som</w:t>
      </w:r>
      <w:r>
        <w:rPr>
          <w:rFonts w:ascii="Tw Cen MT" w:hAnsi="Tw Cen MT" w:cs="Arial"/>
          <w:sz w:val="22"/>
          <w:szCs w:val="22"/>
        </w:rPr>
        <w:t>ething amazing.”</w:t>
      </w:r>
    </w:p>
    <w:p w:rsidR="00653546" w:rsidRDefault="00653546" w:rsidP="00653546">
      <w:pPr>
        <w:jc w:val="both"/>
        <w:rPr>
          <w:rFonts w:ascii="Tw Cen MT" w:hAnsi="Tw Cen MT" w:cs="Arial"/>
          <w:sz w:val="22"/>
          <w:szCs w:val="22"/>
        </w:rPr>
      </w:pPr>
    </w:p>
    <w:p w:rsidR="00745398" w:rsidRDefault="005E6E32" w:rsidP="00745398">
      <w:pPr>
        <w:jc w:val="both"/>
        <w:rPr>
          <w:rFonts w:ascii="Tw Cen MT" w:hAnsi="Tw Cen MT" w:cs="Arial"/>
          <w:sz w:val="22"/>
          <w:szCs w:val="22"/>
        </w:rPr>
      </w:pPr>
      <w:r>
        <w:rPr>
          <w:rFonts w:ascii="Tw Cen MT" w:hAnsi="Tw Cen MT" w:cs="Arial"/>
          <w:sz w:val="22"/>
          <w:szCs w:val="22"/>
        </w:rPr>
        <w:t xml:space="preserve">SLAC is partnering with the </w:t>
      </w:r>
      <w:r w:rsidRPr="005E6E32">
        <w:rPr>
          <w:rFonts w:ascii="Tw Cen MT" w:hAnsi="Tw Cen MT" w:cs="Arial"/>
          <w:b/>
          <w:sz w:val="22"/>
          <w:szCs w:val="22"/>
        </w:rPr>
        <w:t xml:space="preserve">Dramatists Guild Fund’s Traveling </w:t>
      </w:r>
      <w:proofErr w:type="spellStart"/>
      <w:r w:rsidRPr="005E6E32">
        <w:rPr>
          <w:rFonts w:ascii="Tw Cen MT" w:hAnsi="Tw Cen MT" w:cs="Arial"/>
          <w:b/>
          <w:sz w:val="22"/>
          <w:szCs w:val="22"/>
        </w:rPr>
        <w:t>Masters</w:t>
      </w:r>
      <w:proofErr w:type="spellEnd"/>
      <w:r w:rsidRPr="005E6E32">
        <w:rPr>
          <w:rFonts w:ascii="Tw Cen MT" w:hAnsi="Tw Cen MT" w:cs="Arial"/>
          <w:b/>
          <w:sz w:val="22"/>
          <w:szCs w:val="22"/>
        </w:rPr>
        <w:t xml:space="preserve"> program</w:t>
      </w:r>
      <w:r>
        <w:rPr>
          <w:rFonts w:ascii="Tw Cen MT" w:hAnsi="Tw Cen MT" w:cs="Arial"/>
          <w:sz w:val="22"/>
          <w:szCs w:val="22"/>
        </w:rPr>
        <w:t xml:space="preserve"> to bring in playwright Robert Askins for the opening weekend of the production. Askins will participate in master classes with students, local playwrights, and meet and greet audience members on opening night. </w:t>
      </w:r>
    </w:p>
    <w:p w:rsidR="007C5A0F" w:rsidRDefault="007C5A0F" w:rsidP="00745398">
      <w:pPr>
        <w:jc w:val="both"/>
        <w:rPr>
          <w:rFonts w:ascii="Tw Cen MT" w:hAnsi="Tw Cen MT" w:cs="Arial"/>
          <w:sz w:val="22"/>
          <w:szCs w:val="22"/>
        </w:rPr>
      </w:pPr>
    </w:p>
    <w:p w:rsidR="00B4336D" w:rsidRPr="00653546" w:rsidRDefault="007C5A0F" w:rsidP="00745398">
      <w:pPr>
        <w:jc w:val="both"/>
        <w:rPr>
          <w:rFonts w:ascii="Tw Cen MT" w:hAnsi="Tw Cen MT" w:cs="Arial"/>
          <w:sz w:val="22"/>
          <w:szCs w:val="22"/>
        </w:rPr>
      </w:pPr>
      <w:r>
        <w:rPr>
          <w:rFonts w:ascii="Tw Cen MT" w:hAnsi="Tw Cen MT" w:cs="Arial"/>
          <w:sz w:val="22"/>
          <w:szCs w:val="22"/>
        </w:rPr>
        <w:t xml:space="preserve">This production heightens SLAC’s relationship with the University of Utah community. </w:t>
      </w:r>
      <w:r w:rsidR="002575E3">
        <w:rPr>
          <w:rFonts w:ascii="Tw Cen MT" w:hAnsi="Tw Cen MT" w:cs="Arial"/>
          <w:sz w:val="22"/>
          <w:szCs w:val="22"/>
        </w:rPr>
        <w:t xml:space="preserve">HAND TO GOD is directed by </w:t>
      </w:r>
      <w:r w:rsidR="00AC5746">
        <w:rPr>
          <w:rFonts w:ascii="Tw Cen MT" w:hAnsi="Tw Cen MT" w:cs="Arial"/>
          <w:sz w:val="22"/>
          <w:szCs w:val="22"/>
        </w:rPr>
        <w:t>H</w:t>
      </w:r>
      <w:r w:rsidR="002575E3">
        <w:rPr>
          <w:rFonts w:ascii="Tw Cen MT" w:hAnsi="Tw Cen MT" w:cs="Arial"/>
          <w:sz w:val="22"/>
          <w:szCs w:val="22"/>
        </w:rPr>
        <w:t xml:space="preserve">ead of the Actor Training program </w:t>
      </w:r>
      <w:r w:rsidR="00AD49B3">
        <w:rPr>
          <w:rFonts w:ascii="Tw Cen MT" w:hAnsi="Tw Cen MT" w:cs="Arial"/>
          <w:sz w:val="22"/>
          <w:szCs w:val="22"/>
        </w:rPr>
        <w:t xml:space="preserve">Chris </w:t>
      </w:r>
      <w:proofErr w:type="spellStart"/>
      <w:r w:rsidR="00AD49B3">
        <w:rPr>
          <w:rFonts w:ascii="Tw Cen MT" w:hAnsi="Tw Cen MT" w:cs="Arial"/>
          <w:sz w:val="22"/>
          <w:szCs w:val="22"/>
        </w:rPr>
        <w:t>DuVal</w:t>
      </w:r>
      <w:proofErr w:type="spellEnd"/>
      <w:r w:rsidR="002575E3">
        <w:rPr>
          <w:rFonts w:ascii="Tw Cen MT" w:hAnsi="Tw Cen MT" w:cs="Arial"/>
          <w:sz w:val="22"/>
          <w:szCs w:val="22"/>
        </w:rPr>
        <w:t xml:space="preserve">, set designed by Theatre Department </w:t>
      </w:r>
      <w:r w:rsidR="00653546">
        <w:rPr>
          <w:rFonts w:ascii="Tw Cen MT" w:hAnsi="Tw Cen MT" w:cs="Arial"/>
          <w:sz w:val="22"/>
          <w:szCs w:val="22"/>
        </w:rPr>
        <w:t>Chair</w:t>
      </w:r>
      <w:r w:rsidR="002575E3">
        <w:rPr>
          <w:rFonts w:ascii="Tw Cen MT" w:hAnsi="Tw Cen MT" w:cs="Arial"/>
          <w:sz w:val="22"/>
          <w:szCs w:val="22"/>
        </w:rPr>
        <w:t xml:space="preserve"> Gage Wil</w:t>
      </w:r>
      <w:r w:rsidR="00AC5746">
        <w:rPr>
          <w:rFonts w:ascii="Tw Cen MT" w:hAnsi="Tw Cen MT" w:cs="Arial"/>
          <w:sz w:val="22"/>
          <w:szCs w:val="22"/>
        </w:rPr>
        <w:t>liams and sound designed by I</w:t>
      </w:r>
      <w:r w:rsidR="002575E3">
        <w:rPr>
          <w:rFonts w:ascii="Tw Cen MT" w:hAnsi="Tw Cen MT" w:cs="Arial"/>
          <w:sz w:val="22"/>
          <w:szCs w:val="22"/>
        </w:rPr>
        <w:t xml:space="preserve">nstructor Jennifer Jackson. Alexandra </w:t>
      </w:r>
      <w:proofErr w:type="spellStart"/>
      <w:r w:rsidR="002575E3">
        <w:rPr>
          <w:rFonts w:ascii="Tw Cen MT" w:hAnsi="Tw Cen MT" w:cs="Arial"/>
          <w:sz w:val="22"/>
          <w:szCs w:val="22"/>
        </w:rPr>
        <w:t>Harbold</w:t>
      </w:r>
      <w:proofErr w:type="spellEnd"/>
      <w:r w:rsidR="00AC5746">
        <w:rPr>
          <w:rFonts w:ascii="Tw Cen MT" w:hAnsi="Tw Cen MT" w:cs="Arial"/>
          <w:sz w:val="22"/>
          <w:szCs w:val="22"/>
        </w:rPr>
        <w:t>,</w:t>
      </w:r>
      <w:r w:rsidR="002575E3">
        <w:rPr>
          <w:rFonts w:ascii="Tw Cen MT" w:hAnsi="Tw Cen MT" w:cs="Arial"/>
          <w:sz w:val="22"/>
          <w:szCs w:val="22"/>
        </w:rPr>
        <w:t xml:space="preserve"> who plays Mar</w:t>
      </w:r>
      <w:r w:rsidR="00E47708">
        <w:rPr>
          <w:rFonts w:ascii="Tw Cen MT" w:hAnsi="Tw Cen MT" w:cs="Arial"/>
          <w:sz w:val="22"/>
          <w:szCs w:val="22"/>
        </w:rPr>
        <w:t>gery</w:t>
      </w:r>
      <w:r w:rsidR="002575E3">
        <w:rPr>
          <w:rFonts w:ascii="Tw Cen MT" w:hAnsi="Tw Cen MT" w:cs="Arial"/>
          <w:sz w:val="22"/>
          <w:szCs w:val="22"/>
        </w:rPr>
        <w:t xml:space="preserve"> in the production, is an Adjunct Lecturer, and University Professional Theatre Program students Ava </w:t>
      </w:r>
      <w:proofErr w:type="spellStart"/>
      <w:r w:rsidR="002575E3">
        <w:rPr>
          <w:rFonts w:ascii="Tw Cen MT" w:hAnsi="Tw Cen MT" w:cs="Arial"/>
          <w:sz w:val="22"/>
          <w:szCs w:val="22"/>
        </w:rPr>
        <w:t>Kostia</w:t>
      </w:r>
      <w:proofErr w:type="spellEnd"/>
      <w:r w:rsidR="002575E3">
        <w:rPr>
          <w:rFonts w:ascii="Tw Cen MT" w:hAnsi="Tw Cen MT" w:cs="Arial"/>
          <w:sz w:val="22"/>
          <w:szCs w:val="22"/>
        </w:rPr>
        <w:t xml:space="preserve"> (Assistant Director/Assistant Fight Director), Mary-Helen Pitman (Assistant Puppet Designer), Aaron </w:t>
      </w:r>
      <w:proofErr w:type="spellStart"/>
      <w:r w:rsidR="002575E3">
        <w:rPr>
          <w:rFonts w:ascii="Tw Cen MT" w:hAnsi="Tw Cen MT" w:cs="Arial"/>
          <w:sz w:val="22"/>
          <w:szCs w:val="22"/>
        </w:rPr>
        <w:t>Hoenig</w:t>
      </w:r>
      <w:proofErr w:type="spellEnd"/>
      <w:r w:rsidR="002575E3">
        <w:rPr>
          <w:rFonts w:ascii="Tw Cen MT" w:hAnsi="Tw Cen MT" w:cs="Arial"/>
          <w:sz w:val="22"/>
          <w:szCs w:val="22"/>
        </w:rPr>
        <w:t xml:space="preserve"> (Assistant Sound Designer) and actor Nathan Vaughn (Timothy) are all current students at the University of Utah.  </w:t>
      </w:r>
    </w:p>
    <w:p w:rsidR="00497694" w:rsidRDefault="00497694" w:rsidP="00497694">
      <w:pPr>
        <w:jc w:val="both"/>
        <w:rPr>
          <w:rFonts w:ascii="Tw Cen MT" w:hAnsi="Tw Cen MT" w:cs="Arial"/>
          <w:sz w:val="22"/>
          <w:szCs w:val="22"/>
        </w:rPr>
      </w:pPr>
    </w:p>
    <w:p w:rsidR="00930C7F" w:rsidRPr="00497694" w:rsidRDefault="00497694" w:rsidP="00497694">
      <w:pPr>
        <w:jc w:val="both"/>
        <w:rPr>
          <w:rFonts w:ascii="Tw Cen MT" w:hAnsi="Tw Cen MT" w:cs="Arial"/>
          <w:sz w:val="22"/>
          <w:szCs w:val="22"/>
        </w:rPr>
      </w:pPr>
      <w:r>
        <w:rPr>
          <w:rFonts w:ascii="Tw Cen MT" w:hAnsi="Tw Cen MT" w:cs="Arial"/>
          <w:sz w:val="22"/>
          <w:szCs w:val="22"/>
        </w:rPr>
        <w:t xml:space="preserve">Spring at SLAC means subscription renewals. Before and during intermission of each performance of HAND TO GOD, SLAC staff will be in the Chapel Theatre with information on the exciting and ambitious 17/18 season of plays. Audiences are encouraged to come early to renew their subscriptions or learn about becoming a subscriber. </w:t>
      </w:r>
    </w:p>
    <w:p w:rsidR="00832319" w:rsidRDefault="00832319" w:rsidP="00242E9C">
      <w:pPr>
        <w:pStyle w:val="NoSpacing"/>
        <w:jc w:val="both"/>
        <w:rPr>
          <w:rFonts w:ascii="Tw Cen MT" w:hAnsi="Tw Cen MT"/>
          <w:sz w:val="22"/>
          <w:szCs w:val="22"/>
        </w:rPr>
      </w:pPr>
    </w:p>
    <w:p w:rsidR="006776F7" w:rsidRDefault="006776F7" w:rsidP="00242E9C">
      <w:pPr>
        <w:pStyle w:val="NoSpacing"/>
        <w:jc w:val="both"/>
        <w:rPr>
          <w:rFonts w:ascii="Tw Cen MT" w:hAnsi="Tw Cen MT"/>
          <w:b/>
          <w:sz w:val="22"/>
          <w:szCs w:val="22"/>
          <w:u w:val="single"/>
        </w:rPr>
      </w:pPr>
    </w:p>
    <w:p w:rsidR="006776F7" w:rsidRPr="00242E9C" w:rsidRDefault="006776F7" w:rsidP="006776F7">
      <w:pPr>
        <w:pStyle w:val="NoSpacing"/>
        <w:rPr>
          <w:rFonts w:ascii="Tw Cen MT" w:hAnsi="Tw Cen MT"/>
          <w:b/>
          <w:sz w:val="22"/>
          <w:szCs w:val="22"/>
        </w:rPr>
      </w:pPr>
      <w:r w:rsidRPr="00242E9C">
        <w:rPr>
          <w:rFonts w:ascii="Tw Cen MT" w:hAnsi="Tw Cen MT"/>
          <w:b/>
          <w:sz w:val="22"/>
          <w:szCs w:val="22"/>
        </w:rPr>
        <w:lastRenderedPageBreak/>
        <w:t>WHO:</w:t>
      </w:r>
    </w:p>
    <w:p w:rsidR="006776F7" w:rsidRPr="00242E9C" w:rsidRDefault="006776F7" w:rsidP="006776F7">
      <w:pPr>
        <w:pStyle w:val="NoSpacing"/>
        <w:rPr>
          <w:rFonts w:ascii="Tw Cen MT" w:hAnsi="Tw Cen MT"/>
          <w:sz w:val="22"/>
          <w:szCs w:val="22"/>
        </w:rPr>
      </w:pPr>
      <w:r w:rsidRPr="00242E9C">
        <w:rPr>
          <w:rFonts w:ascii="Tw Cen MT" w:hAnsi="Tw Cen MT"/>
          <w:sz w:val="22"/>
          <w:szCs w:val="22"/>
        </w:rPr>
        <w:t>Salt Lake Acting Company</w:t>
      </w:r>
    </w:p>
    <w:p w:rsidR="006776F7" w:rsidRPr="00242E9C" w:rsidRDefault="006776F7" w:rsidP="006776F7">
      <w:pPr>
        <w:pStyle w:val="NoSpacing"/>
        <w:rPr>
          <w:rFonts w:ascii="Tw Cen MT" w:hAnsi="Tw Cen MT"/>
          <w:sz w:val="22"/>
          <w:szCs w:val="22"/>
        </w:rPr>
      </w:pPr>
    </w:p>
    <w:p w:rsidR="006776F7" w:rsidRPr="00242E9C" w:rsidRDefault="006776F7" w:rsidP="006776F7">
      <w:pPr>
        <w:pStyle w:val="NoSpacing"/>
        <w:rPr>
          <w:rFonts w:ascii="Tw Cen MT" w:hAnsi="Tw Cen MT"/>
          <w:b/>
          <w:sz w:val="22"/>
          <w:szCs w:val="22"/>
        </w:rPr>
      </w:pPr>
      <w:r w:rsidRPr="00242E9C">
        <w:rPr>
          <w:rFonts w:ascii="Tw Cen MT" w:hAnsi="Tw Cen MT"/>
          <w:b/>
          <w:sz w:val="22"/>
          <w:szCs w:val="22"/>
        </w:rPr>
        <w:t>WHAT:</w:t>
      </w:r>
    </w:p>
    <w:p w:rsidR="006776F7" w:rsidRDefault="006776F7" w:rsidP="006776F7">
      <w:pPr>
        <w:pStyle w:val="NoSpacing"/>
        <w:rPr>
          <w:rFonts w:ascii="Tw Cen MT" w:hAnsi="Tw Cen MT"/>
          <w:sz w:val="22"/>
          <w:szCs w:val="22"/>
        </w:rPr>
      </w:pPr>
      <w:r>
        <w:rPr>
          <w:rFonts w:ascii="Tw Cen MT" w:hAnsi="Tw Cen MT"/>
          <w:sz w:val="22"/>
          <w:szCs w:val="22"/>
        </w:rPr>
        <w:t>HAND TO GOD</w:t>
      </w:r>
    </w:p>
    <w:p w:rsidR="006776F7" w:rsidRDefault="006776F7" w:rsidP="006776F7">
      <w:pPr>
        <w:pStyle w:val="NoSpacing"/>
        <w:rPr>
          <w:rFonts w:ascii="Tw Cen MT" w:hAnsi="Tw Cen MT"/>
          <w:sz w:val="22"/>
          <w:szCs w:val="22"/>
        </w:rPr>
      </w:pPr>
      <w:r>
        <w:rPr>
          <w:rFonts w:ascii="Tw Cen MT" w:hAnsi="Tw Cen MT"/>
          <w:sz w:val="22"/>
          <w:szCs w:val="22"/>
        </w:rPr>
        <w:t>By Robert Askins</w:t>
      </w:r>
    </w:p>
    <w:p w:rsidR="006776F7" w:rsidRPr="00242E9C" w:rsidRDefault="006776F7" w:rsidP="006776F7">
      <w:pPr>
        <w:pStyle w:val="NoSpacing"/>
        <w:rPr>
          <w:rFonts w:ascii="Tw Cen MT" w:hAnsi="Tw Cen MT"/>
          <w:sz w:val="22"/>
          <w:szCs w:val="22"/>
        </w:rPr>
      </w:pPr>
    </w:p>
    <w:p w:rsidR="006776F7" w:rsidRPr="00242E9C" w:rsidRDefault="006776F7" w:rsidP="006776F7">
      <w:pPr>
        <w:pStyle w:val="NoSpacing"/>
        <w:rPr>
          <w:rFonts w:ascii="Tw Cen MT" w:hAnsi="Tw Cen MT"/>
          <w:b/>
          <w:sz w:val="22"/>
          <w:szCs w:val="22"/>
        </w:rPr>
      </w:pPr>
      <w:r w:rsidRPr="00242E9C">
        <w:rPr>
          <w:rFonts w:ascii="Tw Cen MT" w:hAnsi="Tw Cen MT"/>
          <w:b/>
          <w:sz w:val="22"/>
          <w:szCs w:val="22"/>
        </w:rPr>
        <w:t>WHEN:</w:t>
      </w:r>
    </w:p>
    <w:p w:rsidR="006776F7" w:rsidRPr="00242E9C" w:rsidRDefault="006776F7" w:rsidP="006776F7">
      <w:pPr>
        <w:pStyle w:val="NoSpacing"/>
        <w:rPr>
          <w:rFonts w:ascii="Tw Cen MT" w:hAnsi="Tw Cen MT"/>
          <w:sz w:val="22"/>
          <w:szCs w:val="22"/>
        </w:rPr>
      </w:pPr>
      <w:r>
        <w:rPr>
          <w:rFonts w:ascii="Tw Cen MT" w:hAnsi="Tw Cen MT"/>
          <w:sz w:val="22"/>
          <w:szCs w:val="22"/>
        </w:rPr>
        <w:t>April 12</w:t>
      </w:r>
      <w:proofErr w:type="gramStart"/>
      <w:r w:rsidRPr="000C5D12">
        <w:rPr>
          <w:rFonts w:ascii="Tw Cen MT" w:hAnsi="Tw Cen MT"/>
          <w:sz w:val="22"/>
          <w:szCs w:val="22"/>
          <w:vertAlign w:val="superscript"/>
        </w:rPr>
        <w:t>th</w:t>
      </w:r>
      <w:r>
        <w:rPr>
          <w:rFonts w:ascii="Tw Cen MT" w:hAnsi="Tw Cen MT"/>
          <w:sz w:val="22"/>
          <w:szCs w:val="22"/>
        </w:rPr>
        <w:t xml:space="preserve"> </w:t>
      </w:r>
      <w:r w:rsidRPr="00242E9C">
        <w:rPr>
          <w:rFonts w:ascii="Tw Cen MT" w:hAnsi="Tw Cen MT"/>
          <w:sz w:val="22"/>
          <w:szCs w:val="22"/>
          <w:vertAlign w:val="superscript"/>
        </w:rPr>
        <w:t xml:space="preserve"> </w:t>
      </w:r>
      <w:r>
        <w:rPr>
          <w:rFonts w:ascii="Tw Cen MT" w:hAnsi="Tw Cen MT"/>
          <w:sz w:val="22"/>
          <w:szCs w:val="22"/>
        </w:rPr>
        <w:t>–</w:t>
      </w:r>
      <w:proofErr w:type="gramEnd"/>
      <w:r>
        <w:rPr>
          <w:rFonts w:ascii="Tw Cen MT" w:hAnsi="Tw Cen MT"/>
          <w:sz w:val="22"/>
          <w:szCs w:val="22"/>
        </w:rPr>
        <w:t xml:space="preserve"> May 14</w:t>
      </w:r>
      <w:r w:rsidRPr="000C5D12">
        <w:rPr>
          <w:rFonts w:ascii="Tw Cen MT" w:hAnsi="Tw Cen MT"/>
          <w:sz w:val="22"/>
          <w:szCs w:val="22"/>
          <w:vertAlign w:val="superscript"/>
        </w:rPr>
        <w:t>th</w:t>
      </w:r>
      <w:r>
        <w:rPr>
          <w:rFonts w:ascii="Tw Cen MT" w:hAnsi="Tw Cen MT"/>
          <w:sz w:val="22"/>
          <w:szCs w:val="22"/>
        </w:rPr>
        <w:t>, 2017</w:t>
      </w:r>
    </w:p>
    <w:p w:rsidR="006776F7" w:rsidRPr="00242E9C" w:rsidRDefault="006776F7" w:rsidP="006776F7">
      <w:pPr>
        <w:pStyle w:val="NoSpacing"/>
        <w:rPr>
          <w:rFonts w:ascii="Tw Cen MT" w:hAnsi="Tw Cen MT"/>
          <w:sz w:val="22"/>
          <w:szCs w:val="22"/>
        </w:rPr>
      </w:pPr>
      <w:r w:rsidRPr="00242E9C">
        <w:rPr>
          <w:rFonts w:ascii="Tw Cen MT" w:hAnsi="Tw Cen MT"/>
          <w:sz w:val="22"/>
          <w:szCs w:val="22"/>
        </w:rPr>
        <w:t>Wednesdays – Saturdays @ 7:30 p.m., Sundays @ 1:00 p.m. &amp; 6:00 p.m.</w:t>
      </w:r>
    </w:p>
    <w:p w:rsidR="006776F7" w:rsidRPr="00242E9C" w:rsidRDefault="006776F7" w:rsidP="006776F7">
      <w:pPr>
        <w:pStyle w:val="NoSpacing"/>
        <w:rPr>
          <w:rFonts w:ascii="Tw Cen MT" w:hAnsi="Tw Cen MT"/>
          <w:sz w:val="22"/>
          <w:szCs w:val="22"/>
        </w:rPr>
      </w:pPr>
      <w:r w:rsidRPr="00242E9C">
        <w:rPr>
          <w:rFonts w:ascii="Tw Cen MT" w:hAnsi="Tw Cen MT"/>
          <w:sz w:val="22"/>
          <w:szCs w:val="22"/>
        </w:rPr>
        <w:t>Additional performances:</w:t>
      </w:r>
    </w:p>
    <w:p w:rsidR="006776F7" w:rsidRPr="00242E9C" w:rsidRDefault="006776F7" w:rsidP="006776F7">
      <w:pPr>
        <w:pStyle w:val="NoSpacing"/>
        <w:rPr>
          <w:rFonts w:ascii="Tw Cen MT" w:hAnsi="Tw Cen MT"/>
          <w:sz w:val="22"/>
          <w:szCs w:val="22"/>
        </w:rPr>
      </w:pPr>
      <w:r w:rsidRPr="00242E9C">
        <w:rPr>
          <w:rFonts w:ascii="Tw Cen MT" w:hAnsi="Tw Cen MT"/>
          <w:sz w:val="22"/>
          <w:szCs w:val="22"/>
        </w:rPr>
        <w:t>Tuesday</w:t>
      </w:r>
      <w:r>
        <w:rPr>
          <w:rFonts w:ascii="Tw Cen MT" w:hAnsi="Tw Cen MT"/>
          <w:sz w:val="22"/>
          <w:szCs w:val="22"/>
        </w:rPr>
        <w:t xml:space="preserve">, May 2 </w:t>
      </w:r>
      <w:r w:rsidRPr="00242E9C">
        <w:rPr>
          <w:rFonts w:ascii="Tw Cen MT" w:hAnsi="Tw Cen MT"/>
          <w:sz w:val="22"/>
          <w:szCs w:val="22"/>
        </w:rPr>
        <w:t xml:space="preserve">@ 7:30 p.m. </w:t>
      </w:r>
    </w:p>
    <w:p w:rsidR="006776F7" w:rsidRPr="00242E9C" w:rsidRDefault="006776F7" w:rsidP="006776F7">
      <w:pPr>
        <w:pStyle w:val="NoSpacing"/>
        <w:rPr>
          <w:rFonts w:ascii="Tw Cen MT" w:hAnsi="Tw Cen MT"/>
          <w:sz w:val="22"/>
          <w:szCs w:val="22"/>
        </w:rPr>
      </w:pPr>
      <w:r w:rsidRPr="00242E9C">
        <w:rPr>
          <w:rFonts w:ascii="Tw Cen MT" w:hAnsi="Tw Cen MT"/>
          <w:sz w:val="22"/>
          <w:szCs w:val="22"/>
        </w:rPr>
        <w:t xml:space="preserve">Saturday, </w:t>
      </w:r>
      <w:r>
        <w:rPr>
          <w:rFonts w:ascii="Tw Cen MT" w:hAnsi="Tw Cen MT"/>
          <w:sz w:val="22"/>
          <w:szCs w:val="22"/>
        </w:rPr>
        <w:t xml:space="preserve">May 13 </w:t>
      </w:r>
      <w:r w:rsidRPr="00242E9C">
        <w:rPr>
          <w:rFonts w:ascii="Tw Cen MT" w:hAnsi="Tw Cen MT"/>
          <w:sz w:val="22"/>
          <w:szCs w:val="22"/>
        </w:rPr>
        <w:t>@ 2:00 p.m.</w:t>
      </w:r>
    </w:p>
    <w:p w:rsidR="006776F7" w:rsidRPr="00242E9C" w:rsidRDefault="006776F7" w:rsidP="006776F7">
      <w:pPr>
        <w:pStyle w:val="NoSpacing"/>
        <w:rPr>
          <w:rFonts w:ascii="Tw Cen MT" w:hAnsi="Tw Cen MT"/>
          <w:sz w:val="22"/>
          <w:szCs w:val="22"/>
        </w:rPr>
      </w:pPr>
    </w:p>
    <w:p w:rsidR="006776F7" w:rsidRPr="00242E9C" w:rsidRDefault="006776F7" w:rsidP="006776F7">
      <w:pPr>
        <w:pStyle w:val="NoSpacing"/>
        <w:rPr>
          <w:rFonts w:ascii="Tw Cen MT" w:hAnsi="Tw Cen MT"/>
          <w:b/>
          <w:sz w:val="22"/>
          <w:szCs w:val="22"/>
        </w:rPr>
      </w:pPr>
      <w:r w:rsidRPr="00242E9C">
        <w:rPr>
          <w:rFonts w:ascii="Tw Cen MT" w:hAnsi="Tw Cen MT"/>
          <w:b/>
          <w:sz w:val="22"/>
          <w:szCs w:val="22"/>
        </w:rPr>
        <w:t>WHERE:</w:t>
      </w:r>
    </w:p>
    <w:p w:rsidR="006776F7" w:rsidRPr="00242E9C" w:rsidRDefault="006776F7" w:rsidP="006776F7">
      <w:pPr>
        <w:pStyle w:val="NoSpacing"/>
        <w:rPr>
          <w:rFonts w:ascii="Tw Cen MT" w:hAnsi="Tw Cen MT"/>
          <w:color w:val="000000"/>
          <w:sz w:val="22"/>
          <w:szCs w:val="22"/>
        </w:rPr>
      </w:pPr>
      <w:r w:rsidRPr="00242E9C">
        <w:rPr>
          <w:rFonts w:ascii="Tw Cen MT" w:hAnsi="Tw Cen MT"/>
          <w:color w:val="000000"/>
          <w:sz w:val="22"/>
          <w:szCs w:val="22"/>
        </w:rPr>
        <w:t xml:space="preserve">168 West 500 North </w:t>
      </w:r>
    </w:p>
    <w:p w:rsidR="006776F7" w:rsidRDefault="006776F7" w:rsidP="006776F7">
      <w:pPr>
        <w:pStyle w:val="NoSpacing"/>
        <w:rPr>
          <w:rFonts w:ascii="Tw Cen MT" w:hAnsi="Tw Cen MT"/>
          <w:color w:val="000000"/>
          <w:sz w:val="22"/>
          <w:szCs w:val="22"/>
        </w:rPr>
      </w:pPr>
      <w:r w:rsidRPr="00242E9C">
        <w:rPr>
          <w:rFonts w:ascii="Tw Cen MT" w:hAnsi="Tw Cen MT"/>
          <w:color w:val="000000"/>
          <w:sz w:val="22"/>
          <w:szCs w:val="22"/>
        </w:rPr>
        <w:t>Salt Lake City, Utah 84103</w:t>
      </w:r>
    </w:p>
    <w:p w:rsidR="006776F7" w:rsidRDefault="006776F7" w:rsidP="006776F7">
      <w:pPr>
        <w:pStyle w:val="NoSpacing"/>
        <w:rPr>
          <w:rFonts w:ascii="Tw Cen MT" w:hAnsi="Tw Cen MT"/>
          <w:color w:val="000000"/>
          <w:sz w:val="22"/>
          <w:szCs w:val="22"/>
        </w:rPr>
      </w:pPr>
    </w:p>
    <w:p w:rsidR="006776F7" w:rsidRPr="00242E9C" w:rsidRDefault="006776F7" w:rsidP="006776F7">
      <w:pPr>
        <w:pStyle w:val="NoSpacing"/>
        <w:rPr>
          <w:rStyle w:val="Strong"/>
          <w:rFonts w:ascii="Tw Cen MT" w:hAnsi="Tw Cen MT" w:cs="Arial"/>
          <w:color w:val="000000"/>
          <w:sz w:val="22"/>
          <w:szCs w:val="22"/>
        </w:rPr>
      </w:pPr>
      <w:r w:rsidRPr="00242E9C">
        <w:rPr>
          <w:rStyle w:val="Strong"/>
          <w:rFonts w:ascii="Tw Cen MT" w:hAnsi="Tw Cen MT" w:cs="Arial"/>
          <w:color w:val="000000"/>
          <w:sz w:val="22"/>
          <w:szCs w:val="22"/>
        </w:rPr>
        <w:t>MORE INFO: </w:t>
      </w:r>
    </w:p>
    <w:p w:rsidR="006776F7" w:rsidRPr="00242E9C" w:rsidRDefault="006776F7" w:rsidP="006776F7">
      <w:pPr>
        <w:pStyle w:val="NoSpacing"/>
        <w:rPr>
          <w:rFonts w:ascii="Tw Cen MT" w:hAnsi="Tw Cen MT"/>
          <w:color w:val="000000"/>
          <w:sz w:val="22"/>
          <w:szCs w:val="22"/>
        </w:rPr>
      </w:pPr>
      <w:r w:rsidRPr="00242E9C">
        <w:rPr>
          <w:rFonts w:ascii="Tw Cen MT" w:hAnsi="Tw Cen MT"/>
          <w:color w:val="000000"/>
          <w:sz w:val="22"/>
          <w:szCs w:val="22"/>
        </w:rPr>
        <w:t>Salt Lake Acting Company</w:t>
      </w:r>
    </w:p>
    <w:p w:rsidR="006776F7" w:rsidRPr="00242E9C" w:rsidRDefault="006776F7" w:rsidP="006776F7">
      <w:pPr>
        <w:pStyle w:val="NoSpacing"/>
        <w:rPr>
          <w:rFonts w:ascii="Tw Cen MT" w:hAnsi="Tw Cen MT"/>
          <w:color w:val="000000"/>
          <w:sz w:val="22"/>
          <w:szCs w:val="22"/>
        </w:rPr>
      </w:pPr>
      <w:r w:rsidRPr="00242E9C">
        <w:rPr>
          <w:rFonts w:ascii="Tw Cen MT" w:hAnsi="Tw Cen MT"/>
          <w:color w:val="000000"/>
          <w:sz w:val="22"/>
          <w:szCs w:val="22"/>
        </w:rPr>
        <w:t>168 West 500 North, Salt Lake City, Utah, 84103</w:t>
      </w:r>
    </w:p>
    <w:p w:rsidR="006776F7" w:rsidRPr="00242E9C" w:rsidRDefault="006776F7" w:rsidP="006776F7">
      <w:pPr>
        <w:pStyle w:val="NoSpacing"/>
        <w:rPr>
          <w:rFonts w:ascii="Tw Cen MT" w:hAnsi="Tw Cen MT"/>
          <w:color w:val="000000"/>
          <w:sz w:val="22"/>
          <w:szCs w:val="22"/>
        </w:rPr>
      </w:pPr>
      <w:r w:rsidRPr="00242E9C">
        <w:rPr>
          <w:rFonts w:ascii="Tw Cen MT" w:hAnsi="Tw Cen MT"/>
          <w:color w:val="000000"/>
          <w:sz w:val="22"/>
          <w:szCs w:val="22"/>
        </w:rPr>
        <w:t>Box Office: 801-363-7522</w:t>
      </w:r>
    </w:p>
    <w:p w:rsidR="006776F7" w:rsidRPr="00242E9C" w:rsidRDefault="006776F7" w:rsidP="006776F7">
      <w:pPr>
        <w:pStyle w:val="NoSpacing"/>
        <w:rPr>
          <w:rFonts w:ascii="Tw Cen MT" w:hAnsi="Tw Cen MT"/>
          <w:color w:val="000000"/>
          <w:sz w:val="22"/>
          <w:szCs w:val="22"/>
        </w:rPr>
      </w:pPr>
      <w:r w:rsidRPr="00242E9C">
        <w:rPr>
          <w:rFonts w:ascii="Tw Cen MT" w:hAnsi="Tw Cen MT"/>
          <w:color w:val="000000"/>
          <w:sz w:val="22"/>
          <w:szCs w:val="22"/>
        </w:rPr>
        <w:t>Open 9:00 a.m. – 6:00 p.m., Mon – Fri</w:t>
      </w:r>
    </w:p>
    <w:p w:rsidR="006776F7" w:rsidRPr="00242E9C" w:rsidRDefault="00C209CB" w:rsidP="006776F7">
      <w:pPr>
        <w:pStyle w:val="NoSpacing"/>
        <w:rPr>
          <w:rFonts w:ascii="Tw Cen MT" w:hAnsi="Tw Cen MT"/>
          <w:color w:val="000000"/>
          <w:sz w:val="22"/>
          <w:szCs w:val="22"/>
        </w:rPr>
      </w:pPr>
      <w:hyperlink r:id="rId7" w:history="1">
        <w:r w:rsidR="006776F7" w:rsidRPr="00242E9C">
          <w:rPr>
            <w:rStyle w:val="Hyperlink"/>
            <w:rFonts w:ascii="Tw Cen MT" w:hAnsi="Tw Cen MT" w:cs="Arial"/>
            <w:sz w:val="22"/>
            <w:szCs w:val="22"/>
          </w:rPr>
          <w:t>www.saltlakeactingcompany.org</w:t>
        </w:r>
      </w:hyperlink>
    </w:p>
    <w:p w:rsidR="006776F7" w:rsidRPr="00242E9C" w:rsidRDefault="006776F7" w:rsidP="006776F7">
      <w:pPr>
        <w:pStyle w:val="NoSpacing"/>
        <w:rPr>
          <w:rFonts w:ascii="Tw Cen MT" w:hAnsi="Tw Cen MT"/>
          <w:color w:val="000000"/>
          <w:sz w:val="22"/>
          <w:szCs w:val="22"/>
        </w:rPr>
      </w:pPr>
    </w:p>
    <w:p w:rsidR="006776F7" w:rsidRPr="00242E9C" w:rsidRDefault="006776F7" w:rsidP="006776F7">
      <w:pPr>
        <w:pStyle w:val="NoSpacing"/>
        <w:rPr>
          <w:rFonts w:ascii="Tw Cen MT" w:hAnsi="Tw Cen MT"/>
          <w:sz w:val="22"/>
          <w:szCs w:val="22"/>
        </w:rPr>
      </w:pPr>
      <w:r w:rsidRPr="00242E9C">
        <w:rPr>
          <w:rFonts w:ascii="Tw Cen MT" w:hAnsi="Tw Cen MT"/>
          <w:color w:val="000000"/>
          <w:sz w:val="22"/>
          <w:szCs w:val="22"/>
        </w:rPr>
        <w:t>Single tickets range from $15 – $42, depending on the performance.</w:t>
      </w:r>
      <w:r w:rsidRPr="00242E9C">
        <w:rPr>
          <w:rFonts w:ascii="Tw Cen MT" w:hAnsi="Tw Cen MT"/>
          <w:sz w:val="22"/>
          <w:szCs w:val="22"/>
        </w:rPr>
        <w:t xml:space="preserve"> </w:t>
      </w:r>
    </w:p>
    <w:p w:rsidR="006776F7" w:rsidRPr="00242E9C" w:rsidRDefault="006776F7" w:rsidP="006776F7">
      <w:pPr>
        <w:pStyle w:val="NoSpacing"/>
        <w:rPr>
          <w:rFonts w:ascii="Tw Cen MT" w:hAnsi="Tw Cen MT"/>
          <w:sz w:val="22"/>
          <w:szCs w:val="22"/>
        </w:rPr>
      </w:pPr>
      <w:r w:rsidRPr="00242E9C">
        <w:rPr>
          <w:rFonts w:ascii="Tw Cen MT" w:hAnsi="Tw Cen MT"/>
          <w:sz w:val="22"/>
          <w:szCs w:val="22"/>
        </w:rPr>
        <w:t xml:space="preserve">Student, Senior and 30 &amp; Under discounts are available. </w:t>
      </w:r>
    </w:p>
    <w:p w:rsidR="006776F7" w:rsidRPr="00242E9C" w:rsidRDefault="006776F7" w:rsidP="006776F7">
      <w:pPr>
        <w:pStyle w:val="NoSpacing"/>
        <w:rPr>
          <w:rFonts w:ascii="Tw Cen MT" w:hAnsi="Tw Cen MT"/>
          <w:sz w:val="22"/>
          <w:szCs w:val="22"/>
        </w:rPr>
      </w:pPr>
      <w:r w:rsidRPr="00242E9C">
        <w:rPr>
          <w:rFonts w:ascii="Tw Cen MT" w:hAnsi="Tw Cen MT"/>
          <w:sz w:val="22"/>
          <w:szCs w:val="22"/>
        </w:rPr>
        <w:t xml:space="preserve">Discounts are also available for groups of 10 or more. </w:t>
      </w:r>
    </w:p>
    <w:p w:rsidR="006776F7" w:rsidRPr="006776F7" w:rsidRDefault="006776F7" w:rsidP="006776F7">
      <w:pPr>
        <w:pStyle w:val="NoSpacing"/>
        <w:rPr>
          <w:rFonts w:ascii="Tw Cen MT" w:hAnsi="Tw Cen MT"/>
          <w:color w:val="000000"/>
          <w:sz w:val="22"/>
          <w:szCs w:val="22"/>
        </w:rPr>
      </w:pPr>
      <w:r w:rsidRPr="00242E9C">
        <w:rPr>
          <w:rFonts w:ascii="Tw Cen MT" w:hAnsi="Tw Cen MT"/>
          <w:sz w:val="22"/>
          <w:szCs w:val="22"/>
        </w:rPr>
        <w:t>Subscribers always pay the lowest price.</w:t>
      </w:r>
    </w:p>
    <w:p w:rsidR="006776F7" w:rsidRDefault="006776F7" w:rsidP="00242E9C">
      <w:pPr>
        <w:pStyle w:val="NoSpacing"/>
        <w:jc w:val="both"/>
        <w:rPr>
          <w:rFonts w:ascii="Tw Cen MT" w:hAnsi="Tw Cen MT"/>
          <w:b/>
          <w:sz w:val="22"/>
          <w:szCs w:val="22"/>
          <w:u w:val="single"/>
        </w:rPr>
      </w:pPr>
    </w:p>
    <w:p w:rsidR="0025691D" w:rsidRPr="00242E9C" w:rsidRDefault="0025691D" w:rsidP="00242E9C">
      <w:pPr>
        <w:pStyle w:val="NoSpacing"/>
        <w:jc w:val="both"/>
        <w:rPr>
          <w:rFonts w:ascii="Tw Cen MT" w:hAnsi="Tw Cen MT"/>
          <w:b/>
          <w:sz w:val="22"/>
          <w:szCs w:val="22"/>
          <w:u w:val="single"/>
        </w:rPr>
      </w:pPr>
      <w:r w:rsidRPr="00242E9C">
        <w:rPr>
          <w:rFonts w:ascii="Tw Cen MT" w:hAnsi="Tw Cen MT"/>
          <w:b/>
          <w:sz w:val="22"/>
          <w:szCs w:val="22"/>
          <w:u w:val="single"/>
        </w:rPr>
        <w:t>WHO’S WHO</w:t>
      </w:r>
    </w:p>
    <w:p w:rsidR="00B150B8" w:rsidRPr="00242E9C" w:rsidRDefault="00B150B8" w:rsidP="00242E9C">
      <w:pPr>
        <w:pStyle w:val="NoSpacing"/>
        <w:jc w:val="both"/>
        <w:rPr>
          <w:rFonts w:ascii="Tw Cen MT" w:hAnsi="Tw Cen MT"/>
          <w:sz w:val="22"/>
          <w:szCs w:val="22"/>
        </w:rPr>
      </w:pPr>
    </w:p>
    <w:p w:rsidR="00B6745C" w:rsidRDefault="00B6745C" w:rsidP="00242E9C">
      <w:pPr>
        <w:pStyle w:val="NoSpacing"/>
        <w:jc w:val="both"/>
        <w:rPr>
          <w:rFonts w:ascii="Tw Cen MT" w:hAnsi="Tw Cen MT"/>
          <w:sz w:val="22"/>
          <w:szCs w:val="22"/>
        </w:rPr>
      </w:pPr>
      <w:r>
        <w:rPr>
          <w:rFonts w:ascii="Tw Cen MT" w:hAnsi="Tw Cen MT"/>
          <w:sz w:val="22"/>
          <w:szCs w:val="22"/>
        </w:rPr>
        <w:t>PLAYWRIGHT</w:t>
      </w:r>
    </w:p>
    <w:p w:rsidR="0088699B" w:rsidRPr="00745398" w:rsidRDefault="00745398" w:rsidP="00242E9C">
      <w:pPr>
        <w:pStyle w:val="NoSpacing"/>
        <w:jc w:val="both"/>
        <w:rPr>
          <w:rFonts w:ascii="Tw Cen MT" w:hAnsi="Tw Cen MT"/>
          <w:sz w:val="22"/>
          <w:szCs w:val="22"/>
        </w:rPr>
      </w:pPr>
      <w:r w:rsidRPr="00745398">
        <w:rPr>
          <w:rFonts w:ascii="Tw Cen MT" w:hAnsi="Tw Cen MT"/>
          <w:b/>
          <w:sz w:val="22"/>
          <w:szCs w:val="22"/>
        </w:rPr>
        <w:t>Robert Askins</w:t>
      </w:r>
      <w:r w:rsidRPr="00745398">
        <w:rPr>
          <w:rFonts w:ascii="Tw Cen MT" w:hAnsi="Tw Cen MT"/>
          <w:sz w:val="22"/>
          <w:szCs w:val="22"/>
        </w:rPr>
        <w:t xml:space="preserve"> was </w:t>
      </w:r>
      <w:r w:rsidR="005E6E32" w:rsidRPr="005E6E32">
        <w:rPr>
          <w:rFonts w:ascii="Tw Cen MT" w:hAnsi="Tw Cen MT"/>
          <w:sz w:val="22"/>
          <w:szCs w:val="22"/>
        </w:rPr>
        <w:t xml:space="preserve">born in Cypress, Texas. His Tony-nominated, Obie Award-winning play HAND TO GOD finished its run on London’s West End (Olivier-nominated for Best New Comedy) after it opened on Broadway in April 2015, following two critically-acclaimed runs at Ensemble Studio Theatre and MCC Theater, where it was named a </w:t>
      </w:r>
      <w:proofErr w:type="spellStart"/>
      <w:r w:rsidR="005E6E32" w:rsidRPr="005E6E32">
        <w:rPr>
          <w:rFonts w:ascii="Tw Cen MT" w:hAnsi="Tw Cen MT"/>
          <w:sz w:val="22"/>
          <w:szCs w:val="22"/>
        </w:rPr>
        <w:t>NYTimes</w:t>
      </w:r>
      <w:proofErr w:type="spellEnd"/>
      <w:r w:rsidR="005E6E32" w:rsidRPr="005E6E32">
        <w:rPr>
          <w:rFonts w:ascii="Tw Cen MT" w:hAnsi="Tw Cen MT"/>
          <w:sz w:val="22"/>
          <w:szCs w:val="22"/>
        </w:rPr>
        <w:t xml:space="preserve"> Critics’ Pick and called “the most entertaining show of 2014.” His newest play PERMISSION made its world premiere off-Broadway in spring 2015 at MCC Theater. His play FISH DISPLAY was part of the 2012 Ojai Playwrights Conference and PERMISSION was part of the 2014 conference. Rob has received two EST/Sloan grants, the Helen Merrill Emerging Playwrights Award, and an Arch and Bruce Brown Award for Playwriting. Rob is an I-73 and Youngblood alum and a graduate of Baylor University.</w:t>
      </w:r>
    </w:p>
    <w:p w:rsidR="00745398" w:rsidRDefault="00745398" w:rsidP="00242E9C">
      <w:pPr>
        <w:pStyle w:val="NoSpacing"/>
        <w:jc w:val="both"/>
        <w:rPr>
          <w:rFonts w:ascii="Tw Cen MT" w:hAnsi="Tw Cen MT"/>
          <w:sz w:val="22"/>
          <w:szCs w:val="22"/>
        </w:rPr>
      </w:pPr>
    </w:p>
    <w:p w:rsidR="0088699B" w:rsidRDefault="0088699B" w:rsidP="00242E9C">
      <w:pPr>
        <w:pStyle w:val="NoSpacing"/>
        <w:jc w:val="both"/>
        <w:rPr>
          <w:rFonts w:ascii="Tw Cen MT" w:hAnsi="Tw Cen MT"/>
          <w:sz w:val="22"/>
          <w:szCs w:val="22"/>
        </w:rPr>
      </w:pPr>
      <w:r>
        <w:rPr>
          <w:rFonts w:ascii="Tw Cen MT" w:hAnsi="Tw Cen MT"/>
          <w:sz w:val="22"/>
          <w:szCs w:val="22"/>
        </w:rPr>
        <w:t>DIRECTOR</w:t>
      </w:r>
    </w:p>
    <w:p w:rsidR="0088699B" w:rsidRPr="0088699B" w:rsidRDefault="0088699B" w:rsidP="0088699B">
      <w:pPr>
        <w:pStyle w:val="NoSpacing"/>
        <w:jc w:val="both"/>
        <w:rPr>
          <w:rFonts w:ascii="Tw Cen MT" w:hAnsi="Tw Cen MT"/>
          <w:sz w:val="22"/>
          <w:szCs w:val="22"/>
        </w:rPr>
      </w:pPr>
      <w:r w:rsidRPr="0088699B">
        <w:rPr>
          <w:rFonts w:ascii="Tw Cen MT" w:hAnsi="Tw Cen MT"/>
          <w:b/>
          <w:sz w:val="22"/>
          <w:szCs w:val="22"/>
        </w:rPr>
        <w:t>Chris</w:t>
      </w:r>
      <w:r w:rsidR="00745398">
        <w:rPr>
          <w:rFonts w:ascii="Tw Cen MT" w:hAnsi="Tw Cen MT"/>
          <w:b/>
          <w:sz w:val="22"/>
          <w:szCs w:val="22"/>
        </w:rPr>
        <w:t xml:space="preserve">topher </w:t>
      </w:r>
      <w:proofErr w:type="spellStart"/>
      <w:r w:rsidR="00745398">
        <w:rPr>
          <w:rFonts w:ascii="Tw Cen MT" w:hAnsi="Tw Cen MT"/>
          <w:b/>
          <w:sz w:val="22"/>
          <w:szCs w:val="22"/>
        </w:rPr>
        <w:t>DuVal</w:t>
      </w:r>
      <w:proofErr w:type="spellEnd"/>
      <w:r w:rsidRPr="0088699B">
        <w:rPr>
          <w:rFonts w:ascii="Tw Cen MT" w:hAnsi="Tw Cen MT"/>
          <w:sz w:val="22"/>
          <w:szCs w:val="22"/>
        </w:rPr>
        <w:t xml:space="preserve"> is an Associate Professor and the incoming Head of the Actor Training Program at the University of Utah. He has additionally worked as a professor, guest teacher, AEA actor, and fight director at universities, training programs and regional theatres throughout the country - including 17 years at the Oregon Shakespeare Festival where he acted or fight directed in 40 productions including Noises Off, Comedy of Errors, Twelfth Night, Henry V, Henry VI Parts 1 - 3, Hamlet, Love’s Labor’s Lost, Othello, Cyrano De Bergerac, Cherry Orchard, Three Sisters, Winter’s Tale, As You Like It, Dead Man’s Cell Phone, Further Adventures of </w:t>
      </w:r>
      <w:proofErr w:type="spellStart"/>
      <w:r w:rsidRPr="0088699B">
        <w:rPr>
          <w:rFonts w:ascii="Tw Cen MT" w:hAnsi="Tw Cen MT"/>
          <w:sz w:val="22"/>
          <w:szCs w:val="22"/>
        </w:rPr>
        <w:t>Hedda</w:t>
      </w:r>
      <w:proofErr w:type="spellEnd"/>
      <w:r w:rsidRPr="0088699B">
        <w:rPr>
          <w:rFonts w:ascii="Tw Cen MT" w:hAnsi="Tw Cen MT"/>
          <w:sz w:val="22"/>
          <w:szCs w:val="22"/>
        </w:rPr>
        <w:t xml:space="preserve"> </w:t>
      </w:r>
      <w:proofErr w:type="spellStart"/>
      <w:r w:rsidRPr="0088699B">
        <w:rPr>
          <w:rFonts w:ascii="Tw Cen MT" w:hAnsi="Tw Cen MT"/>
          <w:sz w:val="22"/>
          <w:szCs w:val="22"/>
        </w:rPr>
        <w:t>Gabler</w:t>
      </w:r>
      <w:proofErr w:type="spellEnd"/>
      <w:r w:rsidRPr="0088699B">
        <w:rPr>
          <w:rFonts w:ascii="Tw Cen MT" w:hAnsi="Tw Cen MT"/>
          <w:sz w:val="22"/>
          <w:szCs w:val="22"/>
        </w:rPr>
        <w:t xml:space="preserve">, The Heart of Robin Hood, Merchant of Venice, Room Service, Present Laughter, Troilus and Cressida, and many others. He has also worked at such theatres as the Dallas Theatre Center, Sacramento Theatre Company, Grand Theatre, Utah Opera, Laguna Playhouse, Shakespeare Orange County, Utah Shakespeare Festival, Syracuse Stage, Idaho Repertory Theatre, Montana Shakespeare in the Parks, Colorado Shakespeare Festival, and at South Coast Repertory which included appearing in the World </w:t>
      </w:r>
      <w:r w:rsidRPr="0088699B">
        <w:rPr>
          <w:rFonts w:ascii="Tw Cen MT" w:hAnsi="Tw Cen MT"/>
          <w:sz w:val="22"/>
          <w:szCs w:val="22"/>
        </w:rPr>
        <w:lastRenderedPageBreak/>
        <w:t>Premiere of Wit.  He serves as the Resident Fight Director at Pioneer Theatre Company.  Chris  is recognized as a Master Teacher with Dueling Arts International, a Certified Teacher with the Society of American Fight Directors, an Associate Teacher of Fitzmaurice Voicework, and holds a 2nd degree black belt in Aikido.  He is the author of “Stage Combat Arts: an Integrated Approach to Acting, Voice and Text Work + Video", published by Bloomsbury Methuen.  www.stagecombatarts.weebly.com</w:t>
      </w:r>
    </w:p>
    <w:p w:rsidR="0088699B" w:rsidRDefault="0088699B" w:rsidP="0088699B">
      <w:pPr>
        <w:pStyle w:val="NoSpacing"/>
        <w:jc w:val="both"/>
        <w:rPr>
          <w:rFonts w:ascii="Tw Cen MT" w:hAnsi="Tw Cen MT"/>
          <w:sz w:val="22"/>
          <w:szCs w:val="22"/>
        </w:rPr>
      </w:pPr>
    </w:p>
    <w:p w:rsidR="00B150B8" w:rsidRPr="00242E9C" w:rsidRDefault="00B150B8" w:rsidP="00242E9C">
      <w:pPr>
        <w:pStyle w:val="NoSpacing"/>
        <w:jc w:val="both"/>
        <w:rPr>
          <w:rFonts w:ascii="Tw Cen MT" w:hAnsi="Tw Cen MT"/>
          <w:sz w:val="22"/>
          <w:szCs w:val="22"/>
        </w:rPr>
      </w:pPr>
    </w:p>
    <w:p w:rsidR="00B150B8" w:rsidRDefault="00B150B8" w:rsidP="00242E9C">
      <w:pPr>
        <w:pStyle w:val="NoSpacing"/>
        <w:jc w:val="both"/>
        <w:rPr>
          <w:rFonts w:ascii="Tw Cen MT" w:hAnsi="Tw Cen MT"/>
          <w:sz w:val="22"/>
          <w:szCs w:val="22"/>
        </w:rPr>
      </w:pPr>
      <w:r w:rsidRPr="00242E9C">
        <w:rPr>
          <w:rFonts w:ascii="Tw Cen MT" w:hAnsi="Tw Cen MT"/>
          <w:sz w:val="22"/>
          <w:szCs w:val="22"/>
        </w:rPr>
        <w:t>CAST</w:t>
      </w:r>
    </w:p>
    <w:p w:rsidR="00F803FC" w:rsidRDefault="00F803FC" w:rsidP="00497694">
      <w:pPr>
        <w:jc w:val="both"/>
        <w:rPr>
          <w:rFonts w:ascii="Tw Cen MT" w:hAnsi="Tw Cen MT"/>
          <w:sz w:val="22"/>
          <w:szCs w:val="22"/>
        </w:rPr>
      </w:pPr>
      <w:r>
        <w:rPr>
          <w:rFonts w:ascii="Tw Cen MT" w:hAnsi="Tw Cen MT"/>
          <w:b/>
          <w:sz w:val="22"/>
          <w:szCs w:val="22"/>
        </w:rPr>
        <w:t xml:space="preserve">Alexandra </w:t>
      </w:r>
      <w:proofErr w:type="spellStart"/>
      <w:r>
        <w:rPr>
          <w:rFonts w:ascii="Tw Cen MT" w:hAnsi="Tw Cen MT"/>
          <w:b/>
          <w:sz w:val="22"/>
          <w:szCs w:val="22"/>
        </w:rPr>
        <w:t>Harbold</w:t>
      </w:r>
      <w:proofErr w:type="spellEnd"/>
      <w:r w:rsidR="000C5D12">
        <w:rPr>
          <w:rFonts w:ascii="Tw Cen MT" w:hAnsi="Tw Cen MT"/>
          <w:b/>
          <w:sz w:val="22"/>
          <w:szCs w:val="22"/>
        </w:rPr>
        <w:t xml:space="preserve"> *</w:t>
      </w:r>
      <w:r w:rsidRPr="00F803FC">
        <w:rPr>
          <w:rFonts w:ascii="Tw Cen MT" w:hAnsi="Tw Cen MT"/>
          <w:b/>
          <w:sz w:val="22"/>
          <w:szCs w:val="22"/>
        </w:rPr>
        <w:t xml:space="preserve"> </w:t>
      </w:r>
      <w:r w:rsidRPr="00F803FC">
        <w:rPr>
          <w:rFonts w:ascii="Tw Cen MT" w:hAnsi="Tw Cen MT"/>
          <w:sz w:val="22"/>
          <w:szCs w:val="22"/>
        </w:rPr>
        <w:t xml:space="preserve">(Marjorie) is thrilled to return to Salt Lake Acting Company.  Previously at SLAC, she acted in TWO STORIES, CIRCLE MIRROR TRANSFORMATION, SIX YEARS, and ICE GLEN, and directed last season's TRIBES and CLIMBING WITH TIGERS (SLAC, Flying Bobcat, &amp; the Red Fred Project), in addition to the premieres of (a man enters), and THE PERSIAN QUARTER.  Recent projects include </w:t>
      </w:r>
      <w:proofErr w:type="spellStart"/>
      <w:r w:rsidRPr="00F803FC">
        <w:rPr>
          <w:rFonts w:ascii="Tw Cen MT" w:hAnsi="Tw Cen MT"/>
          <w:sz w:val="22"/>
          <w:szCs w:val="22"/>
        </w:rPr>
        <w:t>dramaturging</w:t>
      </w:r>
      <w:proofErr w:type="spellEnd"/>
      <w:r w:rsidRPr="00F803FC">
        <w:rPr>
          <w:rFonts w:ascii="Tw Cen MT" w:hAnsi="Tw Cen MT"/>
          <w:sz w:val="22"/>
          <w:szCs w:val="22"/>
        </w:rPr>
        <w:t xml:space="preserve"> THE LAST SHIP and AN INSPECTOR CALLS (Pioneer Theatre Company) and directing SELF DEFENSE, OR DEATH OF SOME SALESMEN (U of U Studio 115) and PICNIC (The Grand). Upcoming: directing ION (The Classical Greek Festival 2017). Alexandra is an Adjunct Lecturer at the University of Utah and the Co-Founder/Co-Artistic Director of Flying Bobcat Theatrical Laboratory. </w:t>
      </w:r>
    </w:p>
    <w:p w:rsidR="00F803FC" w:rsidRDefault="00F803FC" w:rsidP="00497694">
      <w:pPr>
        <w:jc w:val="both"/>
        <w:rPr>
          <w:rFonts w:ascii="Tw Cen MT" w:hAnsi="Tw Cen MT"/>
          <w:sz w:val="22"/>
          <w:szCs w:val="22"/>
        </w:rPr>
      </w:pPr>
    </w:p>
    <w:p w:rsidR="00F803FC" w:rsidRDefault="00F803FC" w:rsidP="00497694">
      <w:pPr>
        <w:jc w:val="both"/>
        <w:rPr>
          <w:rFonts w:ascii="Tw Cen MT" w:hAnsi="Tw Cen MT"/>
          <w:sz w:val="22"/>
          <w:szCs w:val="22"/>
        </w:rPr>
      </w:pPr>
      <w:r w:rsidRPr="00F803FC">
        <w:rPr>
          <w:rFonts w:ascii="Tw Cen MT" w:hAnsi="Tw Cen MT"/>
          <w:b/>
          <w:sz w:val="22"/>
          <w:szCs w:val="22"/>
        </w:rPr>
        <w:t>Amy Ware</w:t>
      </w:r>
      <w:r w:rsidR="00745398">
        <w:rPr>
          <w:rFonts w:ascii="Tw Cen MT" w:hAnsi="Tw Cen MT"/>
          <w:b/>
          <w:sz w:val="22"/>
          <w:szCs w:val="22"/>
        </w:rPr>
        <w:t>*</w:t>
      </w:r>
      <w:r w:rsidRPr="00F803FC">
        <w:rPr>
          <w:rFonts w:ascii="Tw Cen MT" w:hAnsi="Tw Cen MT"/>
          <w:sz w:val="22"/>
          <w:szCs w:val="22"/>
        </w:rPr>
        <w:t xml:space="preserve"> (Jessica) graduated from Westminster College in 2015 with her degree in Arts Administration. She is very excited and honored to be performing at Salt Lake Acting Company again in this provocative and hilarious piece. Previous performances include; PICNIC at the Grand Theatre as Millie; TRIBES at Salt Lake Acting Company as Sylvia; STRANGERS, LOVERS, FAMILY AND FRIENDS as part of the Great Salt Lake Fringe Festival as Annie/Joan; GODSPELL at Westminster College as Amy (Learn Your Lessons Well); TEMPEST at Westminster College as Spirit; HECUBA with the Classical Greek Festival as </w:t>
      </w:r>
      <w:proofErr w:type="spellStart"/>
      <w:r w:rsidRPr="00F803FC">
        <w:rPr>
          <w:rFonts w:ascii="Tw Cen MT" w:hAnsi="Tw Cen MT"/>
          <w:sz w:val="22"/>
          <w:szCs w:val="22"/>
        </w:rPr>
        <w:t>Polyxena</w:t>
      </w:r>
      <w:proofErr w:type="spellEnd"/>
      <w:r w:rsidRPr="00F803FC">
        <w:rPr>
          <w:rFonts w:ascii="Tw Cen MT" w:hAnsi="Tw Cen MT"/>
          <w:sz w:val="22"/>
          <w:szCs w:val="22"/>
        </w:rPr>
        <w:t>; THREE SISTERS at Westminster Collage as Irina; FAME at the Grand Theater as a dancer. She would love to thank her family and friends for always supporting her in her endeavors.</w:t>
      </w:r>
    </w:p>
    <w:p w:rsidR="00F803FC" w:rsidRDefault="00F803FC" w:rsidP="00497694">
      <w:pPr>
        <w:jc w:val="both"/>
        <w:rPr>
          <w:rFonts w:ascii="Tw Cen MT" w:hAnsi="Tw Cen MT"/>
          <w:sz w:val="22"/>
          <w:szCs w:val="22"/>
        </w:rPr>
      </w:pPr>
    </w:p>
    <w:p w:rsidR="00F803FC" w:rsidRDefault="00F803FC" w:rsidP="00497694">
      <w:pPr>
        <w:jc w:val="both"/>
        <w:rPr>
          <w:rFonts w:ascii="Tw Cen MT" w:hAnsi="Tw Cen MT"/>
          <w:sz w:val="22"/>
          <w:szCs w:val="22"/>
        </w:rPr>
      </w:pPr>
      <w:r w:rsidRPr="00F803FC">
        <w:rPr>
          <w:rFonts w:ascii="Tw Cen MT" w:hAnsi="Tw Cen MT"/>
          <w:b/>
          <w:sz w:val="22"/>
          <w:szCs w:val="22"/>
        </w:rPr>
        <w:t>Daniel Beecher</w:t>
      </w:r>
      <w:r w:rsidRPr="00F803FC">
        <w:rPr>
          <w:rFonts w:ascii="Tw Cen MT" w:hAnsi="Tw Cen MT"/>
          <w:sz w:val="22"/>
          <w:szCs w:val="22"/>
        </w:rPr>
        <w:t xml:space="preserve"> (Pastor Greg) attended the actor training program at the U of U. SLAC audiences may remember him from COURSE 86 B IN THE CATALOGUE, and THE CARETAKER. He has most recently been seen locally in STAGE KISS with Wasatch Theatre Co., TWELFTH NIGHT at Salt Lake Shakespeare, AUGUST: OSAGE COUNTY with Utah Rep and Silver Summit, and at the Grand Theater in NOISES OFF, OUR TOWN, and DEATH OF A SALESMAN. Other local credits include PETER PAN, MACBETH, KING LEAR, and ROSENCRANZ AND GUILDENSTERN ARE DEAD at Pioneer Theatre Company, and many others.</w:t>
      </w:r>
    </w:p>
    <w:p w:rsidR="00F803FC" w:rsidRDefault="00F803FC" w:rsidP="00497694">
      <w:pPr>
        <w:jc w:val="both"/>
        <w:rPr>
          <w:rFonts w:ascii="Tw Cen MT" w:hAnsi="Tw Cen MT"/>
          <w:sz w:val="22"/>
          <w:szCs w:val="22"/>
        </w:rPr>
      </w:pPr>
    </w:p>
    <w:p w:rsidR="00F803FC" w:rsidRDefault="00F803FC" w:rsidP="00497694">
      <w:pPr>
        <w:jc w:val="both"/>
        <w:rPr>
          <w:rFonts w:ascii="Tw Cen MT" w:hAnsi="Tw Cen MT"/>
          <w:sz w:val="22"/>
          <w:szCs w:val="22"/>
        </w:rPr>
      </w:pPr>
      <w:r w:rsidRPr="00F803FC">
        <w:rPr>
          <w:rFonts w:ascii="Tw Cen MT" w:hAnsi="Tw Cen MT"/>
          <w:b/>
          <w:sz w:val="22"/>
          <w:szCs w:val="22"/>
        </w:rPr>
        <w:t>Nathan Vaughn</w:t>
      </w:r>
      <w:r w:rsidRPr="00F803FC">
        <w:rPr>
          <w:rFonts w:ascii="Tw Cen MT" w:hAnsi="Tw Cen MT"/>
          <w:sz w:val="22"/>
          <w:szCs w:val="22"/>
        </w:rPr>
        <w:t xml:space="preserve"> (Timothy) is an Ogden born actor, newly relocated to Salt Lake City after a short stint of living out of a van in California. He is currently a freshman in the Actors Training Program at the University of Utah. "Hand to God" is Nathan's first show with SLAC, and he's extremely excited to be a part of this all-star cast. Some of his credits include: Link Larkin, HAIRSPRAY (</w:t>
      </w:r>
      <w:proofErr w:type="spellStart"/>
      <w:r w:rsidRPr="00F803FC">
        <w:rPr>
          <w:rFonts w:ascii="Tw Cen MT" w:hAnsi="Tw Cen MT"/>
          <w:sz w:val="22"/>
          <w:szCs w:val="22"/>
        </w:rPr>
        <w:t>Ziegeld</w:t>
      </w:r>
      <w:proofErr w:type="spellEnd"/>
      <w:r w:rsidRPr="00F803FC">
        <w:rPr>
          <w:rFonts w:ascii="Tw Cen MT" w:hAnsi="Tw Cen MT"/>
          <w:sz w:val="22"/>
          <w:szCs w:val="22"/>
        </w:rPr>
        <w:t>); Roger, RENT (Weber State) Bouley, DAMN YANKEES (Weber State); Jack, INTO THE WOODS (Ziegfeld); Bobby, CABARET (Utah Rep); Ensemble, YOUNG FRANKENSTEIN (Ziegfeld); Ensemble, DIRTY ROTTEN SCOUNDRELS (</w:t>
      </w:r>
      <w:proofErr w:type="spellStart"/>
      <w:r w:rsidRPr="00F803FC">
        <w:rPr>
          <w:rFonts w:ascii="Tw Cen MT" w:hAnsi="Tw Cen MT"/>
          <w:sz w:val="22"/>
          <w:szCs w:val="22"/>
        </w:rPr>
        <w:t>Centerpoint</w:t>
      </w:r>
      <w:proofErr w:type="spellEnd"/>
      <w:r w:rsidRPr="00F803FC">
        <w:rPr>
          <w:rFonts w:ascii="Tw Cen MT" w:hAnsi="Tw Cen MT"/>
          <w:sz w:val="22"/>
          <w:szCs w:val="22"/>
        </w:rPr>
        <w:t>); and Ensemble, SPAMALOT (Ziegfeld). Special thanks to his dear friends, who have always unwaveringly supported the pursuit of his passions. Thank you for coming, and enjoy the show.</w:t>
      </w:r>
    </w:p>
    <w:p w:rsidR="00F803FC" w:rsidRDefault="00F803FC" w:rsidP="00497694">
      <w:pPr>
        <w:jc w:val="both"/>
        <w:rPr>
          <w:rFonts w:ascii="Tw Cen MT" w:hAnsi="Tw Cen MT"/>
          <w:sz w:val="22"/>
          <w:szCs w:val="22"/>
        </w:rPr>
      </w:pPr>
    </w:p>
    <w:p w:rsidR="00F803FC" w:rsidRPr="00F803FC" w:rsidRDefault="00F803FC" w:rsidP="00497694">
      <w:pPr>
        <w:jc w:val="both"/>
        <w:rPr>
          <w:rFonts w:ascii="Tw Cen MT" w:hAnsi="Tw Cen MT"/>
          <w:sz w:val="22"/>
          <w:szCs w:val="22"/>
        </w:rPr>
      </w:pPr>
      <w:r w:rsidRPr="00F803FC">
        <w:rPr>
          <w:rFonts w:ascii="Tw Cen MT" w:hAnsi="Tw Cen MT"/>
          <w:b/>
          <w:sz w:val="22"/>
          <w:szCs w:val="22"/>
        </w:rPr>
        <w:t>Riley O’Toole</w:t>
      </w:r>
      <w:r w:rsidR="00745398">
        <w:rPr>
          <w:rFonts w:ascii="Tw Cen MT" w:hAnsi="Tw Cen MT"/>
          <w:b/>
          <w:sz w:val="22"/>
          <w:szCs w:val="22"/>
        </w:rPr>
        <w:t>*</w:t>
      </w:r>
      <w:r w:rsidRPr="00F803FC">
        <w:rPr>
          <w:rFonts w:ascii="Tw Cen MT" w:hAnsi="Tw Cen MT"/>
          <w:sz w:val="22"/>
          <w:szCs w:val="22"/>
        </w:rPr>
        <w:t xml:space="preserve"> (Jason/Tyrone) this is Riley's first production with Salt Lake Acting Company, and he looks forward to getting to know audiences in Salt Lake City.  Regional credits include Guthrie Theater: THE LION IN WINTER, JUNO AND THE PAYCOCK; Minnesota Jewish Theatre: THE WHIPPING MAN; Montana Shakespeare in the Parks: RICHARD III, THE COMEDY OF ERRORS; Arizona Theatre Company: OF MICE AND MEN; Milwaukee Repertory Theater: OF MICE AND MEN, REP LAB, A CHRISTMAS CAROL, DREAMGIRLS; Upcoming: Montana Shakespeare in the Parks: MACBETH, YOU NEVER CAN TELL.  Riley is a graduate of the University of Minnesota/ Guthrie Theater BFA Actor Training Program.</w:t>
      </w:r>
    </w:p>
    <w:p w:rsidR="00F803FC" w:rsidRDefault="00F803FC" w:rsidP="001517B4">
      <w:pPr>
        <w:rPr>
          <w:rFonts w:ascii="Tw Cen MT" w:hAnsi="Tw Cen MT"/>
          <w:sz w:val="22"/>
          <w:szCs w:val="22"/>
        </w:rPr>
      </w:pPr>
    </w:p>
    <w:p w:rsidR="004967E2" w:rsidRDefault="004967E2" w:rsidP="00242E9C">
      <w:pPr>
        <w:pStyle w:val="NoSpacing"/>
        <w:rPr>
          <w:rFonts w:ascii="Tw Cen MT" w:hAnsi="Tw Cen MT"/>
          <w:sz w:val="22"/>
          <w:szCs w:val="22"/>
        </w:rPr>
      </w:pPr>
    </w:p>
    <w:p w:rsidR="004967E2" w:rsidRDefault="004967E2" w:rsidP="00242E9C">
      <w:pPr>
        <w:pStyle w:val="NoSpacing"/>
        <w:rPr>
          <w:rFonts w:ascii="Tw Cen MT" w:hAnsi="Tw Cen MT"/>
          <w:sz w:val="22"/>
          <w:szCs w:val="22"/>
        </w:rPr>
      </w:pPr>
    </w:p>
    <w:p w:rsidR="004967E2" w:rsidRDefault="004967E2" w:rsidP="00242E9C">
      <w:pPr>
        <w:pStyle w:val="NoSpacing"/>
        <w:rPr>
          <w:rFonts w:ascii="Tw Cen MT" w:hAnsi="Tw Cen MT"/>
          <w:sz w:val="22"/>
          <w:szCs w:val="22"/>
        </w:rPr>
      </w:pPr>
    </w:p>
    <w:p w:rsidR="004967E2" w:rsidRDefault="004967E2" w:rsidP="00242E9C">
      <w:pPr>
        <w:pStyle w:val="NoSpacing"/>
        <w:rPr>
          <w:rFonts w:ascii="Tw Cen MT" w:hAnsi="Tw Cen MT"/>
          <w:sz w:val="22"/>
          <w:szCs w:val="22"/>
        </w:rPr>
      </w:pPr>
    </w:p>
    <w:p w:rsidR="00B150B8" w:rsidRPr="00242E9C" w:rsidRDefault="00703338" w:rsidP="00242E9C">
      <w:pPr>
        <w:pStyle w:val="NoSpacing"/>
        <w:rPr>
          <w:rFonts w:ascii="Tw Cen MT" w:hAnsi="Tw Cen MT"/>
          <w:sz w:val="22"/>
          <w:szCs w:val="22"/>
        </w:rPr>
      </w:pPr>
      <w:r w:rsidRPr="00242E9C">
        <w:rPr>
          <w:rFonts w:ascii="Tw Cen MT" w:hAnsi="Tw Cen MT"/>
          <w:sz w:val="22"/>
          <w:szCs w:val="22"/>
        </w:rPr>
        <w:lastRenderedPageBreak/>
        <w:t>DESIGN</w:t>
      </w:r>
      <w:r w:rsidR="00B150B8" w:rsidRPr="00242E9C">
        <w:rPr>
          <w:rFonts w:ascii="Tw Cen MT" w:hAnsi="Tw Cen MT"/>
          <w:sz w:val="22"/>
          <w:szCs w:val="22"/>
        </w:rPr>
        <w:t xml:space="preserve"> TEAM</w:t>
      </w:r>
    </w:p>
    <w:p w:rsidR="00B150B8" w:rsidRPr="00242E9C" w:rsidRDefault="008C22C6" w:rsidP="00242E9C">
      <w:pPr>
        <w:pStyle w:val="NoSpacing"/>
        <w:rPr>
          <w:rFonts w:ascii="Tw Cen MT" w:hAnsi="Tw Cen MT"/>
          <w:sz w:val="22"/>
          <w:szCs w:val="22"/>
        </w:rPr>
      </w:pPr>
      <w:r>
        <w:rPr>
          <w:rFonts w:ascii="Tw Cen MT" w:hAnsi="Tw Cen MT"/>
          <w:sz w:val="22"/>
          <w:szCs w:val="22"/>
        </w:rPr>
        <w:t xml:space="preserve">Set Design – </w:t>
      </w:r>
      <w:r w:rsidR="0088699B">
        <w:rPr>
          <w:rFonts w:ascii="Tw Cen MT" w:hAnsi="Tw Cen MT"/>
          <w:sz w:val="22"/>
          <w:szCs w:val="22"/>
        </w:rPr>
        <w:t>Gage Williams</w:t>
      </w:r>
    </w:p>
    <w:p w:rsidR="00B150B8" w:rsidRPr="00242E9C" w:rsidRDefault="004A2166" w:rsidP="00242E9C">
      <w:pPr>
        <w:pStyle w:val="NoSpacing"/>
        <w:rPr>
          <w:rFonts w:ascii="Tw Cen MT" w:hAnsi="Tw Cen MT"/>
          <w:sz w:val="22"/>
          <w:szCs w:val="22"/>
        </w:rPr>
      </w:pPr>
      <w:r w:rsidRPr="00242E9C">
        <w:rPr>
          <w:rFonts w:ascii="Tw Cen MT" w:hAnsi="Tw Cen MT"/>
          <w:sz w:val="22"/>
          <w:szCs w:val="22"/>
        </w:rPr>
        <w:t>Costume Design – Phil</w:t>
      </w:r>
      <w:r w:rsidR="00B6745C">
        <w:rPr>
          <w:rFonts w:ascii="Tw Cen MT" w:hAnsi="Tw Cen MT"/>
          <w:sz w:val="22"/>
          <w:szCs w:val="22"/>
        </w:rPr>
        <w:t>ip R.</w:t>
      </w:r>
      <w:r w:rsidRPr="00242E9C">
        <w:rPr>
          <w:rFonts w:ascii="Tw Cen MT" w:hAnsi="Tw Cen MT"/>
          <w:sz w:val="22"/>
          <w:szCs w:val="22"/>
        </w:rPr>
        <w:t xml:space="preserve"> Lowe</w:t>
      </w:r>
    </w:p>
    <w:p w:rsidR="00B150B8" w:rsidRPr="00242E9C" w:rsidRDefault="008D1C19" w:rsidP="00242E9C">
      <w:pPr>
        <w:pStyle w:val="NoSpacing"/>
        <w:rPr>
          <w:rFonts w:ascii="Tw Cen MT" w:hAnsi="Tw Cen MT"/>
          <w:sz w:val="22"/>
          <w:szCs w:val="22"/>
        </w:rPr>
      </w:pPr>
      <w:r w:rsidRPr="00242E9C">
        <w:rPr>
          <w:rFonts w:ascii="Tw Cen MT" w:hAnsi="Tw Cen MT"/>
          <w:sz w:val="22"/>
          <w:szCs w:val="22"/>
        </w:rPr>
        <w:t xml:space="preserve">Lighting Design </w:t>
      </w:r>
      <w:r w:rsidR="008C22C6">
        <w:rPr>
          <w:rFonts w:ascii="Tw Cen MT" w:hAnsi="Tw Cen MT"/>
          <w:sz w:val="22"/>
          <w:szCs w:val="22"/>
        </w:rPr>
        <w:t>–</w:t>
      </w:r>
      <w:r w:rsidRPr="00242E9C">
        <w:rPr>
          <w:rFonts w:ascii="Tw Cen MT" w:hAnsi="Tw Cen MT"/>
          <w:sz w:val="22"/>
          <w:szCs w:val="22"/>
        </w:rPr>
        <w:t xml:space="preserve"> </w:t>
      </w:r>
      <w:r w:rsidR="0088699B">
        <w:rPr>
          <w:rFonts w:ascii="Tw Cen MT" w:hAnsi="Tw Cen MT"/>
          <w:sz w:val="22"/>
          <w:szCs w:val="22"/>
        </w:rPr>
        <w:t xml:space="preserve">James </w:t>
      </w:r>
      <w:r w:rsidR="00745398">
        <w:rPr>
          <w:rFonts w:ascii="Tw Cen MT" w:hAnsi="Tw Cen MT"/>
          <w:sz w:val="22"/>
          <w:szCs w:val="22"/>
        </w:rPr>
        <w:t xml:space="preserve">M. </w:t>
      </w:r>
      <w:r w:rsidR="0088699B">
        <w:rPr>
          <w:rFonts w:ascii="Tw Cen MT" w:hAnsi="Tw Cen MT"/>
          <w:sz w:val="22"/>
          <w:szCs w:val="22"/>
        </w:rPr>
        <w:t>Craig</w:t>
      </w:r>
      <w:r w:rsidR="008C22C6">
        <w:rPr>
          <w:rFonts w:ascii="Tw Cen MT" w:hAnsi="Tw Cen MT"/>
          <w:sz w:val="22"/>
          <w:szCs w:val="22"/>
        </w:rPr>
        <w:t xml:space="preserve"> </w:t>
      </w:r>
    </w:p>
    <w:p w:rsidR="00B150B8" w:rsidRPr="00242E9C" w:rsidRDefault="0088699B" w:rsidP="00242E9C">
      <w:pPr>
        <w:pStyle w:val="NoSpacing"/>
        <w:rPr>
          <w:rFonts w:ascii="Tw Cen MT" w:hAnsi="Tw Cen MT"/>
          <w:sz w:val="22"/>
          <w:szCs w:val="22"/>
        </w:rPr>
      </w:pPr>
      <w:r>
        <w:rPr>
          <w:rFonts w:ascii="Tw Cen MT" w:hAnsi="Tw Cen MT"/>
          <w:sz w:val="22"/>
          <w:szCs w:val="22"/>
        </w:rPr>
        <w:t>Composer/</w:t>
      </w:r>
      <w:r w:rsidR="008D1C19" w:rsidRPr="00242E9C">
        <w:rPr>
          <w:rFonts w:ascii="Tw Cen MT" w:hAnsi="Tw Cen MT"/>
          <w:sz w:val="22"/>
          <w:szCs w:val="22"/>
        </w:rPr>
        <w:t xml:space="preserve">Sound Design </w:t>
      </w:r>
      <w:r w:rsidR="004A2166" w:rsidRPr="00242E9C">
        <w:rPr>
          <w:rFonts w:ascii="Tw Cen MT" w:hAnsi="Tw Cen MT"/>
          <w:sz w:val="22"/>
          <w:szCs w:val="22"/>
        </w:rPr>
        <w:t>–</w:t>
      </w:r>
      <w:r w:rsidR="008D1C19" w:rsidRPr="00242E9C">
        <w:rPr>
          <w:rFonts w:ascii="Tw Cen MT" w:hAnsi="Tw Cen MT"/>
          <w:sz w:val="22"/>
          <w:szCs w:val="22"/>
        </w:rPr>
        <w:t xml:space="preserve"> </w:t>
      </w:r>
      <w:r w:rsidR="008C22C6">
        <w:rPr>
          <w:rFonts w:ascii="Tw Cen MT" w:hAnsi="Tw Cen MT"/>
          <w:sz w:val="22"/>
          <w:szCs w:val="22"/>
        </w:rPr>
        <w:t>Jennifer Jackson</w:t>
      </w:r>
    </w:p>
    <w:p w:rsidR="00B150B8" w:rsidRDefault="008D1C19" w:rsidP="00242E9C">
      <w:pPr>
        <w:pStyle w:val="NoSpacing"/>
        <w:rPr>
          <w:rFonts w:ascii="Tw Cen MT" w:hAnsi="Tw Cen MT"/>
          <w:sz w:val="22"/>
          <w:szCs w:val="22"/>
        </w:rPr>
      </w:pPr>
      <w:r w:rsidRPr="00242E9C">
        <w:rPr>
          <w:rFonts w:ascii="Tw Cen MT" w:hAnsi="Tw Cen MT"/>
          <w:sz w:val="22"/>
          <w:szCs w:val="22"/>
        </w:rPr>
        <w:t xml:space="preserve">Stage Manager </w:t>
      </w:r>
      <w:r w:rsidR="004A2166" w:rsidRPr="00242E9C">
        <w:rPr>
          <w:rFonts w:ascii="Tw Cen MT" w:hAnsi="Tw Cen MT"/>
          <w:sz w:val="22"/>
          <w:szCs w:val="22"/>
        </w:rPr>
        <w:t>–</w:t>
      </w:r>
      <w:r w:rsidR="0088699B">
        <w:rPr>
          <w:rFonts w:ascii="Tw Cen MT" w:hAnsi="Tw Cen MT"/>
          <w:sz w:val="22"/>
          <w:szCs w:val="22"/>
        </w:rPr>
        <w:t xml:space="preserve">Justin </w:t>
      </w:r>
      <w:proofErr w:type="spellStart"/>
      <w:r w:rsidR="0088699B">
        <w:rPr>
          <w:rFonts w:ascii="Tw Cen MT" w:hAnsi="Tw Cen MT"/>
          <w:sz w:val="22"/>
          <w:szCs w:val="22"/>
        </w:rPr>
        <w:t>Ivie</w:t>
      </w:r>
      <w:proofErr w:type="spellEnd"/>
      <w:r w:rsidR="000C5D12">
        <w:rPr>
          <w:rFonts w:ascii="Tw Cen MT" w:hAnsi="Tw Cen MT"/>
          <w:sz w:val="22"/>
          <w:szCs w:val="22"/>
        </w:rPr>
        <w:t>*</w:t>
      </w:r>
    </w:p>
    <w:p w:rsidR="0088699B" w:rsidRDefault="0088699B" w:rsidP="00242E9C">
      <w:pPr>
        <w:pStyle w:val="NoSpacing"/>
        <w:rPr>
          <w:rFonts w:ascii="Tw Cen MT" w:hAnsi="Tw Cen MT"/>
          <w:sz w:val="22"/>
          <w:szCs w:val="22"/>
        </w:rPr>
      </w:pPr>
      <w:r>
        <w:rPr>
          <w:rFonts w:ascii="Tw Cen MT" w:hAnsi="Tw Cen MT"/>
          <w:sz w:val="22"/>
          <w:szCs w:val="22"/>
        </w:rPr>
        <w:t xml:space="preserve">Dialect Coach </w:t>
      </w:r>
      <w:r w:rsidR="00F803FC">
        <w:rPr>
          <w:rFonts w:ascii="Tw Cen MT" w:hAnsi="Tw Cen MT"/>
          <w:sz w:val="22"/>
          <w:szCs w:val="22"/>
        </w:rPr>
        <w:t>–</w:t>
      </w:r>
      <w:r>
        <w:rPr>
          <w:rFonts w:ascii="Tw Cen MT" w:hAnsi="Tw Cen MT"/>
          <w:sz w:val="22"/>
          <w:szCs w:val="22"/>
        </w:rPr>
        <w:t xml:space="preserve"> </w:t>
      </w:r>
      <w:r w:rsidR="00497694">
        <w:rPr>
          <w:rFonts w:ascii="Tw Cen MT" w:hAnsi="Tw Cen MT"/>
          <w:sz w:val="22"/>
          <w:szCs w:val="22"/>
        </w:rPr>
        <w:t>Adria</w:t>
      </w:r>
      <w:r w:rsidR="00F803FC">
        <w:rPr>
          <w:rFonts w:ascii="Tw Cen MT" w:hAnsi="Tw Cen MT"/>
          <w:sz w:val="22"/>
          <w:szCs w:val="22"/>
        </w:rPr>
        <w:t>nne Moore</w:t>
      </w:r>
    </w:p>
    <w:p w:rsidR="00F803FC" w:rsidRDefault="00497694" w:rsidP="00242E9C">
      <w:pPr>
        <w:pStyle w:val="NoSpacing"/>
        <w:rPr>
          <w:rFonts w:ascii="Tw Cen MT" w:hAnsi="Tw Cen MT"/>
          <w:sz w:val="22"/>
          <w:szCs w:val="22"/>
        </w:rPr>
      </w:pPr>
      <w:r>
        <w:rPr>
          <w:rFonts w:ascii="Tw Cen MT" w:hAnsi="Tw Cen MT"/>
          <w:sz w:val="22"/>
          <w:szCs w:val="22"/>
        </w:rPr>
        <w:t>Puppet</w:t>
      </w:r>
      <w:r w:rsidR="00F803FC">
        <w:rPr>
          <w:rFonts w:ascii="Tw Cen MT" w:hAnsi="Tw Cen MT"/>
          <w:sz w:val="22"/>
          <w:szCs w:val="22"/>
        </w:rPr>
        <w:t xml:space="preserve"> Design – Steven Glenn Brown &amp; Linda L. Brown</w:t>
      </w:r>
    </w:p>
    <w:p w:rsidR="00497694" w:rsidRDefault="00497694" w:rsidP="00242E9C">
      <w:pPr>
        <w:pStyle w:val="NoSpacing"/>
        <w:rPr>
          <w:rFonts w:ascii="Tw Cen MT" w:hAnsi="Tw Cen MT"/>
          <w:sz w:val="22"/>
          <w:szCs w:val="22"/>
        </w:rPr>
      </w:pPr>
      <w:r>
        <w:rPr>
          <w:rFonts w:ascii="Tw Cen MT" w:hAnsi="Tw Cen MT"/>
          <w:sz w:val="22"/>
          <w:szCs w:val="22"/>
        </w:rPr>
        <w:t xml:space="preserve">UPTP Assistant Director – Ava </w:t>
      </w:r>
      <w:proofErr w:type="spellStart"/>
      <w:r>
        <w:rPr>
          <w:rFonts w:ascii="Tw Cen MT" w:hAnsi="Tw Cen MT"/>
          <w:sz w:val="22"/>
          <w:szCs w:val="22"/>
        </w:rPr>
        <w:t>Kostia</w:t>
      </w:r>
      <w:proofErr w:type="spellEnd"/>
    </w:p>
    <w:p w:rsidR="00497694" w:rsidRDefault="00497694" w:rsidP="00497694">
      <w:pPr>
        <w:pStyle w:val="NoSpacing"/>
        <w:rPr>
          <w:rFonts w:ascii="Tw Cen MT" w:hAnsi="Tw Cen MT"/>
          <w:sz w:val="22"/>
          <w:szCs w:val="22"/>
        </w:rPr>
      </w:pPr>
      <w:r>
        <w:rPr>
          <w:rFonts w:ascii="Tw Cen MT" w:hAnsi="Tw Cen MT"/>
          <w:sz w:val="22"/>
          <w:szCs w:val="22"/>
        </w:rPr>
        <w:t xml:space="preserve">UPTP Assistant Sound Design – Aaron </w:t>
      </w:r>
      <w:proofErr w:type="spellStart"/>
      <w:r>
        <w:rPr>
          <w:rFonts w:ascii="Tw Cen MT" w:hAnsi="Tw Cen MT"/>
          <w:sz w:val="22"/>
          <w:szCs w:val="22"/>
        </w:rPr>
        <w:t>Hoenig</w:t>
      </w:r>
      <w:proofErr w:type="spellEnd"/>
    </w:p>
    <w:p w:rsidR="00497694" w:rsidRDefault="00497694" w:rsidP="00242E9C">
      <w:pPr>
        <w:pStyle w:val="NoSpacing"/>
        <w:rPr>
          <w:rFonts w:ascii="Tw Cen MT" w:hAnsi="Tw Cen MT"/>
          <w:sz w:val="22"/>
          <w:szCs w:val="22"/>
        </w:rPr>
      </w:pPr>
      <w:r>
        <w:rPr>
          <w:rFonts w:ascii="Tw Cen MT" w:hAnsi="Tw Cen MT"/>
          <w:sz w:val="22"/>
          <w:szCs w:val="22"/>
        </w:rPr>
        <w:t>UPTP Assistant Puppet Design – Mary-Helen Pitman</w:t>
      </w:r>
    </w:p>
    <w:p w:rsidR="00B150B8" w:rsidRPr="00242E9C" w:rsidRDefault="00B150B8" w:rsidP="00242E9C">
      <w:pPr>
        <w:pStyle w:val="NoSpacing"/>
        <w:rPr>
          <w:rFonts w:ascii="Tw Cen MT" w:hAnsi="Tw Cen MT"/>
          <w:sz w:val="22"/>
          <w:szCs w:val="22"/>
        </w:rPr>
      </w:pPr>
    </w:p>
    <w:p w:rsidR="00B150B8" w:rsidRDefault="00B150B8" w:rsidP="00242E9C">
      <w:pPr>
        <w:pStyle w:val="NoSpacing"/>
        <w:rPr>
          <w:rFonts w:ascii="Tw Cen MT" w:hAnsi="Tw Cen MT"/>
          <w:color w:val="000000"/>
          <w:sz w:val="22"/>
          <w:szCs w:val="22"/>
        </w:rPr>
      </w:pPr>
      <w:r w:rsidRPr="00242E9C">
        <w:rPr>
          <w:rFonts w:ascii="Tw Cen MT" w:hAnsi="Tw Cen MT"/>
          <w:sz w:val="22"/>
          <w:szCs w:val="22"/>
        </w:rPr>
        <w:t>*Member of Actors’ Equity Association, the Union of Professional Actors and Stage Managers in the United States</w:t>
      </w:r>
      <w:r w:rsidRPr="00242E9C">
        <w:rPr>
          <w:rFonts w:ascii="Tw Cen MT" w:hAnsi="Tw Cen MT"/>
          <w:color w:val="000000"/>
          <w:sz w:val="22"/>
          <w:szCs w:val="22"/>
        </w:rPr>
        <w:t> </w:t>
      </w:r>
    </w:p>
    <w:p w:rsidR="006776F7" w:rsidRPr="006776F7" w:rsidRDefault="006776F7" w:rsidP="00242E9C">
      <w:pPr>
        <w:pStyle w:val="NoSpacing"/>
        <w:rPr>
          <w:rFonts w:ascii="Tw Cen MT" w:hAnsi="Tw Cen MT"/>
          <w:sz w:val="22"/>
          <w:szCs w:val="22"/>
        </w:rPr>
      </w:pPr>
    </w:p>
    <w:p w:rsidR="003B524B" w:rsidRPr="00242E9C" w:rsidRDefault="003B524B" w:rsidP="00242E9C">
      <w:pPr>
        <w:pStyle w:val="NoSpacing"/>
        <w:rPr>
          <w:rStyle w:val="Strong"/>
          <w:rFonts w:ascii="Tw Cen MT" w:hAnsi="Tw Cen MT" w:cs="Arial"/>
          <w:color w:val="000000"/>
          <w:sz w:val="22"/>
          <w:szCs w:val="22"/>
        </w:rPr>
      </w:pPr>
      <w:r w:rsidRPr="00242E9C">
        <w:rPr>
          <w:rStyle w:val="Strong"/>
          <w:rFonts w:ascii="Tw Cen MT" w:hAnsi="Tw Cen MT" w:cs="Arial"/>
          <w:color w:val="000000"/>
          <w:sz w:val="22"/>
          <w:szCs w:val="22"/>
        </w:rPr>
        <w:t>ABOUT SALT LAKE ACTING COMPANY</w:t>
      </w:r>
    </w:p>
    <w:p w:rsidR="00B150B8" w:rsidRPr="00242E9C" w:rsidRDefault="00B150B8" w:rsidP="00242E9C">
      <w:pPr>
        <w:pStyle w:val="NoSpacing"/>
        <w:jc w:val="both"/>
        <w:rPr>
          <w:rFonts w:ascii="Tw Cen MT" w:hAnsi="Tw Cen MT"/>
          <w:sz w:val="22"/>
          <w:szCs w:val="22"/>
        </w:rPr>
      </w:pPr>
      <w:r w:rsidRPr="00242E9C">
        <w:rPr>
          <w:rFonts w:ascii="Tw Cen MT" w:hAnsi="Tw Cen MT"/>
          <w:sz w:val="22"/>
          <w:szCs w:val="22"/>
        </w:rPr>
        <w:t>Salt Lake Acting Company (SLAC)’s mission is to engage and enrich community through brave contemporary theatre. Founded in 1970, SLAC is a not-for-profit 501(c)3 professional theatre dedicated to producing, commissioning, and developing new works and to supporting a community of professional artists. SLAC has been nationally recognized by the Shubert Foundation, the National Endowment for the Arts, the Pew Charitable Trusts, and the Edgerton Foundation, among o</w:t>
      </w:r>
      <w:r w:rsidR="0010088E" w:rsidRPr="00242E9C">
        <w:rPr>
          <w:rFonts w:ascii="Tw Cen MT" w:hAnsi="Tw Cen MT"/>
          <w:sz w:val="22"/>
          <w:szCs w:val="22"/>
        </w:rPr>
        <w:t>thers. SLAC operates under a SPT</w:t>
      </w:r>
      <w:r w:rsidRPr="00242E9C">
        <w:rPr>
          <w:rFonts w:ascii="Tw Cen MT" w:hAnsi="Tw Cen MT"/>
          <w:sz w:val="22"/>
          <w:szCs w:val="22"/>
        </w:rPr>
        <w:t xml:space="preserve"> Actors Equity Association contract and is a Constituent Member of Theatre Communications Group (a national organization for non-profit professional regional theatres), and the National New Play Network (a national alliance of non-profit professional theatres that champions the development, production, and continued life of new plays). </w:t>
      </w:r>
    </w:p>
    <w:p w:rsidR="002F55AF" w:rsidRDefault="002F55AF" w:rsidP="00242E9C">
      <w:pPr>
        <w:jc w:val="both"/>
      </w:pPr>
    </w:p>
    <w:p w:rsidR="006776F7" w:rsidRDefault="006776F7" w:rsidP="006776F7">
      <w:pPr>
        <w:jc w:val="center"/>
      </w:pPr>
      <w:r>
        <w:t>###</w:t>
      </w:r>
    </w:p>
    <w:p w:rsidR="00857DC7" w:rsidRDefault="00857DC7"/>
    <w:sectPr w:rsidR="0085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F5DDA"/>
    <w:multiLevelType w:val="hybridMultilevel"/>
    <w:tmpl w:val="57B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B8"/>
    <w:rsid w:val="00047C98"/>
    <w:rsid w:val="000B4459"/>
    <w:rsid w:val="000C5D12"/>
    <w:rsid w:val="000D598D"/>
    <w:rsid w:val="000E0BC2"/>
    <w:rsid w:val="0010088E"/>
    <w:rsid w:val="00132461"/>
    <w:rsid w:val="001517B4"/>
    <w:rsid w:val="002210FD"/>
    <w:rsid w:val="00242E9C"/>
    <w:rsid w:val="0025691D"/>
    <w:rsid w:val="002575E3"/>
    <w:rsid w:val="00266CF7"/>
    <w:rsid w:val="00297319"/>
    <w:rsid w:val="002F55AF"/>
    <w:rsid w:val="00315366"/>
    <w:rsid w:val="00337FBE"/>
    <w:rsid w:val="003622EA"/>
    <w:rsid w:val="003778A2"/>
    <w:rsid w:val="0038185D"/>
    <w:rsid w:val="003B524B"/>
    <w:rsid w:val="003F0098"/>
    <w:rsid w:val="0041622E"/>
    <w:rsid w:val="00434494"/>
    <w:rsid w:val="0043695E"/>
    <w:rsid w:val="004532D4"/>
    <w:rsid w:val="00455015"/>
    <w:rsid w:val="004967E2"/>
    <w:rsid w:val="00497694"/>
    <w:rsid w:val="004A2166"/>
    <w:rsid w:val="004E35E9"/>
    <w:rsid w:val="00536513"/>
    <w:rsid w:val="00546327"/>
    <w:rsid w:val="005D7A23"/>
    <w:rsid w:val="005E3717"/>
    <w:rsid w:val="005E6E32"/>
    <w:rsid w:val="006040FF"/>
    <w:rsid w:val="00613994"/>
    <w:rsid w:val="00653546"/>
    <w:rsid w:val="0067653F"/>
    <w:rsid w:val="006776F7"/>
    <w:rsid w:val="0069469F"/>
    <w:rsid w:val="006A1CDE"/>
    <w:rsid w:val="006D613A"/>
    <w:rsid w:val="00703338"/>
    <w:rsid w:val="00744F9C"/>
    <w:rsid w:val="00745398"/>
    <w:rsid w:val="007C5A0F"/>
    <w:rsid w:val="00832319"/>
    <w:rsid w:val="008503CF"/>
    <w:rsid w:val="00857DC7"/>
    <w:rsid w:val="0088699B"/>
    <w:rsid w:val="008C22C6"/>
    <w:rsid w:val="008D1C19"/>
    <w:rsid w:val="00930C7F"/>
    <w:rsid w:val="009A1D8F"/>
    <w:rsid w:val="009A638D"/>
    <w:rsid w:val="00A30D57"/>
    <w:rsid w:val="00A50F47"/>
    <w:rsid w:val="00A801AC"/>
    <w:rsid w:val="00A84B6C"/>
    <w:rsid w:val="00AC5746"/>
    <w:rsid w:val="00AD49B3"/>
    <w:rsid w:val="00AE2E26"/>
    <w:rsid w:val="00B150B8"/>
    <w:rsid w:val="00B26DC1"/>
    <w:rsid w:val="00B4336D"/>
    <w:rsid w:val="00B6745C"/>
    <w:rsid w:val="00B93A14"/>
    <w:rsid w:val="00B967EE"/>
    <w:rsid w:val="00B97E0D"/>
    <w:rsid w:val="00BD540A"/>
    <w:rsid w:val="00BF2B10"/>
    <w:rsid w:val="00C03A83"/>
    <w:rsid w:val="00C209CB"/>
    <w:rsid w:val="00CC6100"/>
    <w:rsid w:val="00CC7B97"/>
    <w:rsid w:val="00CE26E5"/>
    <w:rsid w:val="00CE3070"/>
    <w:rsid w:val="00CE661B"/>
    <w:rsid w:val="00CE6630"/>
    <w:rsid w:val="00D00279"/>
    <w:rsid w:val="00D43A07"/>
    <w:rsid w:val="00D7356A"/>
    <w:rsid w:val="00DE0C20"/>
    <w:rsid w:val="00DE5FC3"/>
    <w:rsid w:val="00DF24F8"/>
    <w:rsid w:val="00E06A5F"/>
    <w:rsid w:val="00E47708"/>
    <w:rsid w:val="00E52A9D"/>
    <w:rsid w:val="00E638CB"/>
    <w:rsid w:val="00E858FE"/>
    <w:rsid w:val="00EA4587"/>
    <w:rsid w:val="00EB1D66"/>
    <w:rsid w:val="00F803FC"/>
    <w:rsid w:val="00F8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B5B"/>
  <w15:chartTrackingRefBased/>
  <w15:docId w15:val="{717B5F5A-7601-45A0-8BDF-B6B900EC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50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50B8"/>
    <w:rPr>
      <w:color w:val="0000FF"/>
      <w:u w:val="single"/>
    </w:rPr>
  </w:style>
  <w:style w:type="character" w:styleId="Strong">
    <w:name w:val="Strong"/>
    <w:uiPriority w:val="22"/>
    <w:qFormat/>
    <w:rsid w:val="00B150B8"/>
    <w:rPr>
      <w:b/>
      <w:bCs/>
    </w:rPr>
  </w:style>
  <w:style w:type="paragraph" w:styleId="ListParagraph">
    <w:name w:val="List Paragraph"/>
    <w:basedOn w:val="Normal"/>
    <w:uiPriority w:val="34"/>
    <w:qFormat/>
    <w:rsid w:val="00CE3070"/>
    <w:pPr>
      <w:ind w:left="720"/>
      <w:contextualSpacing/>
    </w:pPr>
  </w:style>
  <w:style w:type="paragraph" w:styleId="BalloonText">
    <w:name w:val="Balloon Text"/>
    <w:basedOn w:val="Normal"/>
    <w:link w:val="BalloonTextChar"/>
    <w:uiPriority w:val="99"/>
    <w:semiHidden/>
    <w:unhideWhenUsed/>
    <w:rsid w:val="000E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C2"/>
    <w:rPr>
      <w:rFonts w:ascii="Segoe UI" w:eastAsia="Times New Roman" w:hAnsi="Segoe UI" w:cs="Segoe UI"/>
      <w:sz w:val="18"/>
      <w:szCs w:val="18"/>
    </w:rPr>
  </w:style>
  <w:style w:type="character" w:styleId="Emphasis">
    <w:name w:val="Emphasis"/>
    <w:basedOn w:val="DefaultParagraphFont"/>
    <w:qFormat/>
    <w:rsid w:val="00EA4587"/>
    <w:rPr>
      <w:i/>
    </w:rPr>
  </w:style>
  <w:style w:type="character" w:customStyle="1" w:styleId="apple-converted-space">
    <w:name w:val="apple-converted-space"/>
    <w:basedOn w:val="DefaultParagraphFont"/>
    <w:rsid w:val="00A84B6C"/>
  </w:style>
  <w:style w:type="paragraph" w:styleId="NoSpacing">
    <w:name w:val="No Spacing"/>
    <w:uiPriority w:val="1"/>
    <w:qFormat/>
    <w:rsid w:val="00242E9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3704">
      <w:bodyDiv w:val="1"/>
      <w:marLeft w:val="0"/>
      <w:marRight w:val="0"/>
      <w:marTop w:val="0"/>
      <w:marBottom w:val="0"/>
      <w:divBdr>
        <w:top w:val="none" w:sz="0" w:space="0" w:color="auto"/>
        <w:left w:val="none" w:sz="0" w:space="0" w:color="auto"/>
        <w:bottom w:val="none" w:sz="0" w:space="0" w:color="auto"/>
        <w:right w:val="none" w:sz="0" w:space="0" w:color="auto"/>
      </w:divBdr>
    </w:div>
    <w:div w:id="974486706">
      <w:bodyDiv w:val="1"/>
      <w:marLeft w:val="0"/>
      <w:marRight w:val="0"/>
      <w:marTop w:val="0"/>
      <w:marBottom w:val="0"/>
      <w:divBdr>
        <w:top w:val="none" w:sz="0" w:space="0" w:color="auto"/>
        <w:left w:val="none" w:sz="0" w:space="0" w:color="auto"/>
        <w:bottom w:val="none" w:sz="0" w:space="0" w:color="auto"/>
        <w:right w:val="none" w:sz="0" w:space="0" w:color="auto"/>
      </w:divBdr>
    </w:div>
    <w:div w:id="1134372247">
      <w:bodyDiv w:val="1"/>
      <w:marLeft w:val="0"/>
      <w:marRight w:val="0"/>
      <w:marTop w:val="0"/>
      <w:marBottom w:val="0"/>
      <w:divBdr>
        <w:top w:val="none" w:sz="0" w:space="0" w:color="auto"/>
        <w:left w:val="none" w:sz="0" w:space="0" w:color="auto"/>
        <w:bottom w:val="none" w:sz="0" w:space="0" w:color="auto"/>
        <w:right w:val="none" w:sz="0" w:space="0" w:color="auto"/>
      </w:divBdr>
    </w:div>
    <w:div w:id="19477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tlakeactingcomp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nthia@saltlakeactingcompan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Erika@SLAC.local</cp:lastModifiedBy>
  <cp:revision>17</cp:revision>
  <cp:lastPrinted>2015-08-28T18:44:00Z</cp:lastPrinted>
  <dcterms:created xsi:type="dcterms:W3CDTF">2017-01-11T19:40:00Z</dcterms:created>
  <dcterms:modified xsi:type="dcterms:W3CDTF">2017-03-21T21:15:00Z</dcterms:modified>
</cp:coreProperties>
</file>